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BCCFC" w14:textId="77777777" w:rsidR="00303BA1" w:rsidRDefault="00303BA1" w:rsidP="007F1A8A">
      <w:pPr>
        <w:rPr>
          <w:b/>
          <w:sz w:val="27"/>
          <w:szCs w:val="27"/>
        </w:rPr>
      </w:pPr>
    </w:p>
    <w:p w14:paraId="6303B676" w14:textId="77777777" w:rsidR="00E827F4" w:rsidRDefault="00E827F4" w:rsidP="007F1A8A">
      <w:pPr>
        <w:rPr>
          <w:b/>
          <w:sz w:val="27"/>
          <w:szCs w:val="27"/>
        </w:rPr>
      </w:pPr>
    </w:p>
    <w:p w14:paraId="207BC1AF" w14:textId="77777777" w:rsidR="00E827F4" w:rsidRDefault="00E827F4" w:rsidP="007F1A8A">
      <w:pPr>
        <w:rPr>
          <w:b/>
          <w:sz w:val="27"/>
          <w:szCs w:val="27"/>
        </w:rPr>
      </w:pPr>
    </w:p>
    <w:p w14:paraId="46C210DE" w14:textId="77777777" w:rsidR="00E827F4" w:rsidRDefault="00E827F4" w:rsidP="007F1A8A">
      <w:pPr>
        <w:rPr>
          <w:b/>
          <w:sz w:val="27"/>
          <w:szCs w:val="27"/>
        </w:rPr>
      </w:pPr>
    </w:p>
    <w:p w14:paraId="1E0DFAA1" w14:textId="77777777" w:rsidR="00B94FFC" w:rsidRPr="00E8617F" w:rsidRDefault="00B94FFC" w:rsidP="007F1A8A">
      <w:pPr>
        <w:rPr>
          <w:b/>
          <w:sz w:val="27"/>
          <w:szCs w:val="27"/>
        </w:rPr>
      </w:pPr>
    </w:p>
    <w:p w14:paraId="1954AE22" w14:textId="77777777" w:rsidR="00ED7BB3" w:rsidRPr="00E8617F" w:rsidRDefault="00ED7BB3" w:rsidP="007F1A8A">
      <w:pPr>
        <w:rPr>
          <w:b/>
          <w:sz w:val="27"/>
          <w:szCs w:val="27"/>
        </w:rPr>
      </w:pPr>
    </w:p>
    <w:p w14:paraId="3337C1DF" w14:textId="77777777" w:rsidR="00A27361" w:rsidRDefault="00A27361" w:rsidP="00A27361">
      <w:pPr>
        <w:shd w:val="pct10" w:color="auto" w:fill="auto"/>
        <w:jc w:val="center"/>
        <w:rPr>
          <w:rFonts w:ascii="Umbrella" w:hAnsi="Umbrella"/>
          <w:b/>
          <w:sz w:val="56"/>
          <w:szCs w:val="56"/>
        </w:rPr>
      </w:pPr>
      <w:r>
        <w:rPr>
          <w:rFonts w:ascii="Umbrella" w:hAnsi="Umbrella"/>
          <w:b/>
          <w:sz w:val="56"/>
          <w:szCs w:val="56"/>
        </w:rPr>
        <w:t xml:space="preserve">Rekonstrukce školní kuchyně </w:t>
      </w:r>
    </w:p>
    <w:p w14:paraId="52164CE4" w14:textId="29B6D807" w:rsidR="00303BA1" w:rsidRPr="00B94FFC" w:rsidRDefault="00A27361" w:rsidP="00A27361">
      <w:pPr>
        <w:shd w:val="pct10" w:color="auto" w:fill="auto"/>
        <w:jc w:val="center"/>
        <w:rPr>
          <w:rFonts w:ascii="Umbrella" w:hAnsi="Umbrella"/>
          <w:b/>
          <w:sz w:val="56"/>
          <w:szCs w:val="56"/>
        </w:rPr>
      </w:pPr>
      <w:r>
        <w:rPr>
          <w:rFonts w:ascii="Umbrella" w:hAnsi="Umbrella"/>
          <w:b/>
          <w:sz w:val="56"/>
          <w:szCs w:val="56"/>
        </w:rPr>
        <w:t xml:space="preserve">ZŠ Bohumínská 72, Slezská Ostrava, </w:t>
      </w:r>
    </w:p>
    <w:p w14:paraId="3C909787" w14:textId="77777777" w:rsidR="00303BA1" w:rsidRPr="00B94FFC" w:rsidRDefault="00303BA1" w:rsidP="007F1A8A">
      <w:pPr>
        <w:jc w:val="center"/>
        <w:rPr>
          <w:b/>
          <w:sz w:val="56"/>
          <w:szCs w:val="56"/>
        </w:rPr>
      </w:pPr>
    </w:p>
    <w:p w14:paraId="1211E193" w14:textId="77777777" w:rsidR="00303BA1" w:rsidRDefault="00303BA1" w:rsidP="007F1A8A">
      <w:pPr>
        <w:jc w:val="center"/>
        <w:rPr>
          <w:b/>
          <w:sz w:val="27"/>
          <w:szCs w:val="27"/>
        </w:rPr>
      </w:pPr>
    </w:p>
    <w:p w14:paraId="53077B79" w14:textId="77777777" w:rsidR="00303BA1" w:rsidRDefault="00303BA1" w:rsidP="007F1A8A">
      <w:pPr>
        <w:jc w:val="center"/>
        <w:rPr>
          <w:b/>
          <w:i/>
          <w:sz w:val="40"/>
          <w:szCs w:val="40"/>
        </w:rPr>
      </w:pPr>
    </w:p>
    <w:p w14:paraId="6118BE33" w14:textId="4CB3839C" w:rsidR="007F1A8A" w:rsidRPr="00303BA1" w:rsidRDefault="00B94FFC" w:rsidP="007F1A8A">
      <w:pPr>
        <w:jc w:val="center"/>
        <w:rPr>
          <w:b/>
          <w:i/>
          <w:sz w:val="40"/>
          <w:szCs w:val="40"/>
        </w:rPr>
      </w:pPr>
      <w:r>
        <w:rPr>
          <w:b/>
          <w:i/>
          <w:sz w:val="40"/>
          <w:szCs w:val="40"/>
        </w:rPr>
        <w:t>D 1.4.</w:t>
      </w:r>
      <w:r w:rsidR="00A27361">
        <w:rPr>
          <w:b/>
          <w:i/>
          <w:sz w:val="40"/>
          <w:szCs w:val="40"/>
        </w:rPr>
        <w:t>1</w:t>
      </w:r>
      <w:r>
        <w:rPr>
          <w:b/>
          <w:i/>
          <w:sz w:val="40"/>
          <w:szCs w:val="40"/>
        </w:rPr>
        <w:t xml:space="preserve"> </w:t>
      </w:r>
      <w:r w:rsidR="00303BA1" w:rsidRPr="00303BA1">
        <w:rPr>
          <w:b/>
          <w:i/>
          <w:sz w:val="40"/>
          <w:szCs w:val="40"/>
        </w:rPr>
        <w:t>VZDUCHOTECHNIKA</w:t>
      </w:r>
    </w:p>
    <w:p w14:paraId="0D45A44A" w14:textId="77777777" w:rsidR="007F1A8A" w:rsidRPr="00E8617F" w:rsidRDefault="007F1A8A" w:rsidP="007F1A8A">
      <w:pPr>
        <w:spacing w:line="240" w:lineRule="atLeast"/>
        <w:jc w:val="center"/>
        <w:rPr>
          <w:b/>
          <w:sz w:val="19"/>
          <w:szCs w:val="19"/>
        </w:rPr>
      </w:pPr>
    </w:p>
    <w:p w14:paraId="43BC64BA" w14:textId="7B9E97EF" w:rsidR="0062409B" w:rsidRPr="00303BA1" w:rsidRDefault="00B94FFC" w:rsidP="0062409B">
      <w:pPr>
        <w:jc w:val="center"/>
        <w:rPr>
          <w:b/>
          <w:i/>
          <w:sz w:val="40"/>
          <w:szCs w:val="40"/>
        </w:rPr>
      </w:pPr>
      <w:r>
        <w:rPr>
          <w:b/>
          <w:i/>
          <w:sz w:val="40"/>
          <w:szCs w:val="40"/>
        </w:rPr>
        <w:t>D 1.4.</w:t>
      </w:r>
      <w:proofErr w:type="gramStart"/>
      <w:r w:rsidR="00A27361">
        <w:rPr>
          <w:b/>
          <w:i/>
          <w:sz w:val="40"/>
          <w:szCs w:val="40"/>
        </w:rPr>
        <w:t>1</w:t>
      </w:r>
      <w:r>
        <w:rPr>
          <w:b/>
          <w:i/>
          <w:sz w:val="40"/>
          <w:szCs w:val="40"/>
        </w:rPr>
        <w:t>-01</w:t>
      </w:r>
      <w:r w:rsidR="00A678DD">
        <w:rPr>
          <w:b/>
          <w:i/>
          <w:sz w:val="40"/>
          <w:szCs w:val="40"/>
        </w:rPr>
        <w:t>a</w:t>
      </w:r>
      <w:proofErr w:type="gramEnd"/>
      <w:r>
        <w:rPr>
          <w:b/>
          <w:i/>
          <w:sz w:val="40"/>
          <w:szCs w:val="40"/>
        </w:rPr>
        <w:t xml:space="preserve"> </w:t>
      </w:r>
      <w:r w:rsidR="0062409B">
        <w:rPr>
          <w:b/>
          <w:i/>
          <w:sz w:val="40"/>
          <w:szCs w:val="40"/>
        </w:rPr>
        <w:t>TECHNICKÁ ZPRÁVA</w:t>
      </w:r>
    </w:p>
    <w:p w14:paraId="1F72366C" w14:textId="0E13436F" w:rsidR="00A678DD" w:rsidRPr="00303BA1" w:rsidRDefault="00A678DD" w:rsidP="00A678DD">
      <w:pPr>
        <w:jc w:val="center"/>
        <w:rPr>
          <w:b/>
          <w:i/>
          <w:sz w:val="40"/>
          <w:szCs w:val="40"/>
        </w:rPr>
      </w:pPr>
      <w:r>
        <w:rPr>
          <w:b/>
          <w:i/>
          <w:sz w:val="40"/>
          <w:szCs w:val="40"/>
        </w:rPr>
        <w:t>D 1.4.</w:t>
      </w:r>
      <w:proofErr w:type="gramStart"/>
      <w:r>
        <w:rPr>
          <w:b/>
          <w:i/>
          <w:sz w:val="40"/>
          <w:szCs w:val="40"/>
        </w:rPr>
        <w:t>1-01b</w:t>
      </w:r>
      <w:proofErr w:type="gramEnd"/>
      <w:r>
        <w:rPr>
          <w:b/>
          <w:i/>
          <w:sz w:val="40"/>
          <w:szCs w:val="40"/>
        </w:rPr>
        <w:t xml:space="preserve"> POPIS STANDARTŮ</w:t>
      </w:r>
    </w:p>
    <w:p w14:paraId="2D71161A" w14:textId="77777777" w:rsidR="007F1A8A" w:rsidRPr="00E8617F" w:rsidRDefault="007F1A8A" w:rsidP="007F1A8A">
      <w:pPr>
        <w:spacing w:line="240" w:lineRule="atLeast"/>
        <w:jc w:val="center"/>
        <w:rPr>
          <w:b/>
          <w:sz w:val="19"/>
          <w:szCs w:val="19"/>
        </w:rPr>
      </w:pPr>
    </w:p>
    <w:p w14:paraId="6669B7D0" w14:textId="77777777" w:rsidR="00ED7BB3" w:rsidRPr="00E8617F" w:rsidRDefault="00ED7BB3" w:rsidP="007F1A8A">
      <w:pPr>
        <w:spacing w:line="240" w:lineRule="atLeast"/>
        <w:jc w:val="center"/>
        <w:rPr>
          <w:b/>
          <w:sz w:val="19"/>
          <w:szCs w:val="19"/>
        </w:rPr>
      </w:pPr>
    </w:p>
    <w:p w14:paraId="00BD94A3" w14:textId="77777777" w:rsidR="00ED7BB3" w:rsidRDefault="00ED7BB3" w:rsidP="007F1A8A">
      <w:pPr>
        <w:spacing w:line="240" w:lineRule="atLeast"/>
        <w:jc w:val="center"/>
        <w:rPr>
          <w:b/>
          <w:sz w:val="19"/>
          <w:szCs w:val="19"/>
        </w:rPr>
      </w:pPr>
    </w:p>
    <w:p w14:paraId="03FBDE2D" w14:textId="77777777" w:rsidR="00E827F4" w:rsidRDefault="00E827F4" w:rsidP="007F1A8A">
      <w:pPr>
        <w:spacing w:line="240" w:lineRule="atLeast"/>
        <w:jc w:val="center"/>
        <w:rPr>
          <w:b/>
          <w:sz w:val="19"/>
          <w:szCs w:val="19"/>
        </w:rPr>
      </w:pPr>
    </w:p>
    <w:p w14:paraId="70871739" w14:textId="77777777" w:rsidR="00E827F4" w:rsidRPr="00E8617F" w:rsidRDefault="00E827F4" w:rsidP="007F1A8A">
      <w:pPr>
        <w:spacing w:line="240" w:lineRule="atLeast"/>
        <w:jc w:val="center"/>
        <w:rPr>
          <w:b/>
          <w:sz w:val="19"/>
          <w:szCs w:val="19"/>
        </w:rPr>
      </w:pPr>
    </w:p>
    <w:p w14:paraId="0992D7DC" w14:textId="77777777" w:rsidR="007F1A8A" w:rsidRPr="00303BA1" w:rsidRDefault="007F1A8A" w:rsidP="007F1A8A">
      <w:pPr>
        <w:spacing w:line="240" w:lineRule="atLeast"/>
        <w:jc w:val="center"/>
        <w:rPr>
          <w:b/>
          <w:sz w:val="28"/>
          <w:szCs w:val="28"/>
        </w:rPr>
      </w:pPr>
      <w:r w:rsidRPr="00303BA1">
        <w:rPr>
          <w:b/>
          <w:sz w:val="28"/>
          <w:szCs w:val="28"/>
        </w:rPr>
        <w:t>1</w:t>
      </w:r>
      <w:r w:rsidRPr="00303BA1">
        <w:rPr>
          <w:b/>
          <w:sz w:val="28"/>
          <w:szCs w:val="28"/>
        </w:rPr>
        <w:tab/>
        <w:t>2</w:t>
      </w:r>
      <w:r w:rsidRPr="00303BA1">
        <w:rPr>
          <w:b/>
          <w:sz w:val="28"/>
          <w:szCs w:val="28"/>
        </w:rPr>
        <w:tab/>
        <w:t>3</w:t>
      </w:r>
      <w:r w:rsidRPr="00303BA1">
        <w:rPr>
          <w:b/>
          <w:sz w:val="28"/>
          <w:szCs w:val="28"/>
        </w:rPr>
        <w:tab/>
        <w:t>4</w:t>
      </w:r>
      <w:r w:rsidRPr="00303BA1">
        <w:rPr>
          <w:b/>
          <w:sz w:val="28"/>
          <w:szCs w:val="28"/>
        </w:rPr>
        <w:tab/>
        <w:t>5</w:t>
      </w:r>
      <w:r w:rsidRPr="00303BA1">
        <w:rPr>
          <w:b/>
          <w:sz w:val="28"/>
          <w:szCs w:val="28"/>
        </w:rPr>
        <w:tab/>
        <w:t>6</w:t>
      </w:r>
      <w:r w:rsidRPr="00303BA1">
        <w:rPr>
          <w:b/>
          <w:sz w:val="28"/>
          <w:szCs w:val="28"/>
        </w:rPr>
        <w:tab/>
        <w:t>7</w:t>
      </w:r>
    </w:p>
    <w:p w14:paraId="616FC798" w14:textId="77777777" w:rsidR="007F1A8A" w:rsidRPr="00303BA1" w:rsidRDefault="007F1A8A" w:rsidP="007F1A8A">
      <w:pPr>
        <w:rPr>
          <w:b/>
          <w:sz w:val="28"/>
          <w:szCs w:val="28"/>
        </w:rPr>
      </w:pPr>
    </w:p>
    <w:p w14:paraId="184906A9" w14:textId="77777777" w:rsidR="007F1A8A" w:rsidRPr="00E8617F" w:rsidRDefault="007F1A8A" w:rsidP="007F1A8A">
      <w:pPr>
        <w:rPr>
          <w:b/>
          <w:sz w:val="27"/>
          <w:szCs w:val="27"/>
        </w:rPr>
      </w:pPr>
    </w:p>
    <w:p w14:paraId="44913F36" w14:textId="77777777" w:rsidR="00F07D7C" w:rsidRPr="00E8617F" w:rsidRDefault="00F07D7C">
      <w:pPr>
        <w:rPr>
          <w:sz w:val="16"/>
          <w:szCs w:val="16"/>
        </w:rPr>
      </w:pPr>
    </w:p>
    <w:p w14:paraId="1332CED7" w14:textId="77777777" w:rsidR="00A67472" w:rsidRPr="00E8617F" w:rsidRDefault="00A67472">
      <w:pPr>
        <w:rPr>
          <w:sz w:val="16"/>
          <w:szCs w:val="16"/>
        </w:rPr>
      </w:pPr>
    </w:p>
    <w:p w14:paraId="1F35C7E1" w14:textId="1530FF7E" w:rsidR="00A67472" w:rsidRPr="00303BA1" w:rsidRDefault="00ED7BB3">
      <w:pPr>
        <w:rPr>
          <w:b/>
          <w:sz w:val="28"/>
          <w:szCs w:val="28"/>
        </w:rPr>
      </w:pPr>
      <w:r w:rsidRPr="00E8617F">
        <w:rPr>
          <w:sz w:val="16"/>
          <w:szCs w:val="16"/>
        </w:rPr>
        <w:tab/>
      </w:r>
      <w:r w:rsidRPr="00E8617F">
        <w:rPr>
          <w:sz w:val="16"/>
          <w:szCs w:val="16"/>
        </w:rPr>
        <w:tab/>
      </w:r>
      <w:r w:rsidRPr="00E8617F">
        <w:rPr>
          <w:sz w:val="16"/>
          <w:szCs w:val="16"/>
        </w:rPr>
        <w:tab/>
      </w:r>
      <w:r w:rsidRPr="00E8617F">
        <w:rPr>
          <w:sz w:val="16"/>
          <w:szCs w:val="16"/>
        </w:rPr>
        <w:tab/>
        <w:t xml:space="preserve">             </w:t>
      </w:r>
      <w:r w:rsidRPr="00F8443D">
        <w:rPr>
          <w:b/>
          <w:sz w:val="28"/>
          <w:szCs w:val="28"/>
        </w:rPr>
        <w:tab/>
      </w:r>
      <w:r w:rsidR="00A27361">
        <w:rPr>
          <w:b/>
          <w:sz w:val="28"/>
          <w:szCs w:val="28"/>
        </w:rPr>
        <w:t>12</w:t>
      </w:r>
      <w:r w:rsidR="00303BA1" w:rsidRPr="00303BA1">
        <w:rPr>
          <w:b/>
          <w:sz w:val="28"/>
          <w:szCs w:val="28"/>
        </w:rPr>
        <w:t>/</w:t>
      </w:r>
      <w:r w:rsidRPr="00303BA1">
        <w:rPr>
          <w:b/>
          <w:sz w:val="28"/>
          <w:szCs w:val="28"/>
        </w:rPr>
        <w:t>201</w:t>
      </w:r>
      <w:r w:rsidR="00F8443D">
        <w:rPr>
          <w:b/>
          <w:sz w:val="28"/>
          <w:szCs w:val="28"/>
        </w:rPr>
        <w:t>9</w:t>
      </w:r>
    </w:p>
    <w:p w14:paraId="6D41B7EF" w14:textId="77777777" w:rsidR="00A67472" w:rsidRPr="00E8617F" w:rsidRDefault="00A67472">
      <w:pPr>
        <w:rPr>
          <w:sz w:val="16"/>
          <w:szCs w:val="16"/>
        </w:rPr>
      </w:pPr>
    </w:p>
    <w:p w14:paraId="0D3A4AAE" w14:textId="77777777" w:rsidR="00A67472" w:rsidRPr="00E8617F" w:rsidRDefault="00A67472">
      <w:pPr>
        <w:rPr>
          <w:sz w:val="16"/>
          <w:szCs w:val="16"/>
        </w:rPr>
      </w:pPr>
    </w:p>
    <w:p w14:paraId="104FBC9F" w14:textId="77777777" w:rsidR="00A67472" w:rsidRPr="00E8617F" w:rsidRDefault="00A67472">
      <w:pPr>
        <w:rPr>
          <w:sz w:val="16"/>
          <w:szCs w:val="16"/>
        </w:rPr>
      </w:pPr>
    </w:p>
    <w:p w14:paraId="5E03D735" w14:textId="77777777" w:rsidR="00A67472" w:rsidRPr="00E8617F" w:rsidRDefault="00A67472">
      <w:pPr>
        <w:rPr>
          <w:sz w:val="16"/>
          <w:szCs w:val="16"/>
        </w:rPr>
      </w:pPr>
    </w:p>
    <w:p w14:paraId="5463F5FA" w14:textId="77777777" w:rsidR="00061962" w:rsidRDefault="00061962" w:rsidP="00061962">
      <w:pPr>
        <w:rPr>
          <w:rFonts w:cs="Arial"/>
        </w:rPr>
      </w:pPr>
    </w:p>
    <w:p w14:paraId="19E05CFA" w14:textId="77777777" w:rsidR="00B94FFC" w:rsidRDefault="00B94FFC" w:rsidP="00061962">
      <w:pPr>
        <w:rPr>
          <w:rFonts w:cs="Arial"/>
        </w:rPr>
      </w:pPr>
    </w:p>
    <w:p w14:paraId="4F5B9E8A" w14:textId="77777777" w:rsidR="00B94FFC" w:rsidRDefault="00B94FFC" w:rsidP="00061962">
      <w:pPr>
        <w:rPr>
          <w:rFonts w:cs="Arial"/>
        </w:rPr>
      </w:pPr>
    </w:p>
    <w:p w14:paraId="08DDE50F" w14:textId="77777777" w:rsidR="00061962" w:rsidRPr="00A17CAB" w:rsidRDefault="00061962" w:rsidP="00061962">
      <w:pPr>
        <w:rPr>
          <w:b/>
          <w:sz w:val="32"/>
          <w:szCs w:val="32"/>
          <w:u w:val="single"/>
        </w:rPr>
      </w:pPr>
      <w:r w:rsidRPr="00A17CAB">
        <w:rPr>
          <w:b/>
          <w:sz w:val="32"/>
          <w:szCs w:val="32"/>
          <w:u w:val="single"/>
        </w:rPr>
        <w:t>SEZNAM VÝKRESŮ A PŘÍLOH:</w:t>
      </w:r>
    </w:p>
    <w:p w14:paraId="43A92A85" w14:textId="77777777" w:rsidR="00061962" w:rsidRDefault="00061962" w:rsidP="00061962">
      <w:pPr>
        <w:rPr>
          <w:b/>
          <w:u w:val="single"/>
        </w:rPr>
      </w:pPr>
    </w:p>
    <w:p w14:paraId="4BD10163" w14:textId="5E92A1DC" w:rsidR="00061962" w:rsidRPr="00CA539A" w:rsidRDefault="00FD46B5" w:rsidP="00061962">
      <w:pPr>
        <w:rPr>
          <w:b/>
          <w:sz w:val="28"/>
          <w:szCs w:val="28"/>
        </w:rPr>
      </w:pPr>
      <w:r w:rsidRPr="00CA539A">
        <w:rPr>
          <w:b/>
          <w:sz w:val="28"/>
          <w:szCs w:val="28"/>
        </w:rPr>
        <w:t>D 1.4.</w:t>
      </w:r>
      <w:r w:rsidR="00A27361" w:rsidRPr="00CA539A">
        <w:rPr>
          <w:b/>
          <w:sz w:val="28"/>
          <w:szCs w:val="28"/>
        </w:rPr>
        <w:t>1</w:t>
      </w:r>
      <w:r w:rsidRPr="00CA539A">
        <w:rPr>
          <w:b/>
          <w:sz w:val="28"/>
          <w:szCs w:val="28"/>
        </w:rPr>
        <w:t>.-</w:t>
      </w:r>
      <w:proofErr w:type="gramStart"/>
      <w:r w:rsidRPr="00CA539A">
        <w:rPr>
          <w:b/>
          <w:sz w:val="28"/>
          <w:szCs w:val="28"/>
        </w:rPr>
        <w:t>0</w:t>
      </w:r>
      <w:r w:rsidR="00061962" w:rsidRPr="00CA539A">
        <w:rPr>
          <w:b/>
          <w:sz w:val="28"/>
          <w:szCs w:val="28"/>
        </w:rPr>
        <w:t>1</w:t>
      </w:r>
      <w:r w:rsidR="00A678DD" w:rsidRPr="00CA539A">
        <w:rPr>
          <w:b/>
          <w:sz w:val="28"/>
          <w:szCs w:val="28"/>
        </w:rPr>
        <w:t>a</w:t>
      </w:r>
      <w:proofErr w:type="gramEnd"/>
      <w:r w:rsidR="00061962" w:rsidRPr="00CA539A">
        <w:rPr>
          <w:b/>
          <w:sz w:val="28"/>
          <w:szCs w:val="28"/>
        </w:rPr>
        <w:t xml:space="preserve"> Technická zpráva</w:t>
      </w:r>
      <w:r w:rsidR="00A27361" w:rsidRPr="00CA539A">
        <w:rPr>
          <w:b/>
          <w:sz w:val="28"/>
          <w:szCs w:val="28"/>
        </w:rPr>
        <w:t xml:space="preserve"> </w:t>
      </w:r>
    </w:p>
    <w:p w14:paraId="1836071E" w14:textId="77777777" w:rsidR="00CA539A" w:rsidRDefault="00CA539A" w:rsidP="00061962">
      <w:pPr>
        <w:ind w:firstLine="708"/>
        <w:rPr>
          <w:b/>
          <w:sz w:val="24"/>
          <w:szCs w:val="24"/>
          <w:u w:val="single"/>
        </w:rPr>
      </w:pPr>
    </w:p>
    <w:p w14:paraId="2C2F2156" w14:textId="0ED83A02" w:rsidR="00061962" w:rsidRPr="00C77DB6" w:rsidRDefault="00061962" w:rsidP="00061962">
      <w:pPr>
        <w:ind w:firstLine="708"/>
        <w:rPr>
          <w:bCs/>
          <w:sz w:val="24"/>
          <w:szCs w:val="24"/>
          <w:u w:val="single"/>
        </w:rPr>
      </w:pPr>
      <w:r w:rsidRPr="00C77DB6">
        <w:rPr>
          <w:bCs/>
          <w:sz w:val="24"/>
          <w:szCs w:val="24"/>
          <w:u w:val="single"/>
        </w:rPr>
        <w:t>Obsah:</w:t>
      </w:r>
    </w:p>
    <w:p w14:paraId="271EA913" w14:textId="77777777" w:rsidR="00061962" w:rsidRPr="00C77DB6" w:rsidRDefault="00061962" w:rsidP="00061962">
      <w:pPr>
        <w:rPr>
          <w:bCs/>
          <w:sz w:val="24"/>
          <w:szCs w:val="24"/>
        </w:rPr>
      </w:pPr>
    </w:p>
    <w:p w14:paraId="5E4906A8"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Úvod</w:t>
      </w:r>
    </w:p>
    <w:p w14:paraId="3291432F" w14:textId="77777777" w:rsidR="00061962" w:rsidRPr="00C77DB6" w:rsidRDefault="00061962" w:rsidP="00061962">
      <w:pPr>
        <w:numPr>
          <w:ilvl w:val="1"/>
          <w:numId w:val="1"/>
        </w:numPr>
        <w:overflowPunct/>
        <w:autoSpaceDE/>
        <w:autoSpaceDN/>
        <w:adjustRightInd/>
        <w:spacing w:before="0"/>
        <w:textAlignment w:val="auto"/>
        <w:rPr>
          <w:bCs/>
          <w:sz w:val="24"/>
          <w:szCs w:val="24"/>
        </w:rPr>
      </w:pPr>
      <w:r w:rsidRPr="00C77DB6">
        <w:rPr>
          <w:bCs/>
          <w:sz w:val="24"/>
          <w:szCs w:val="24"/>
        </w:rPr>
        <w:t>Popis stavby</w:t>
      </w:r>
    </w:p>
    <w:p w14:paraId="09CB27FC"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Vstupní údaje a podklady pro zpracování</w:t>
      </w:r>
    </w:p>
    <w:p w14:paraId="51C9B414"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Technický popis řešení</w:t>
      </w:r>
    </w:p>
    <w:p w14:paraId="420E52AF" w14:textId="77777777" w:rsidR="00061962" w:rsidRPr="00C77DB6" w:rsidRDefault="00061962" w:rsidP="00061962">
      <w:pPr>
        <w:numPr>
          <w:ilvl w:val="1"/>
          <w:numId w:val="1"/>
        </w:numPr>
        <w:overflowPunct/>
        <w:autoSpaceDE/>
        <w:autoSpaceDN/>
        <w:adjustRightInd/>
        <w:spacing w:before="0"/>
        <w:textAlignment w:val="auto"/>
        <w:rPr>
          <w:bCs/>
          <w:sz w:val="24"/>
          <w:szCs w:val="24"/>
        </w:rPr>
      </w:pPr>
      <w:r w:rsidRPr="00C77DB6">
        <w:rPr>
          <w:bCs/>
          <w:sz w:val="24"/>
          <w:szCs w:val="24"/>
        </w:rPr>
        <w:t>Přehled zařízení</w:t>
      </w:r>
    </w:p>
    <w:p w14:paraId="3A86E13C" w14:textId="77777777" w:rsidR="00061962" w:rsidRPr="00C77DB6" w:rsidRDefault="00061962" w:rsidP="00061962">
      <w:pPr>
        <w:numPr>
          <w:ilvl w:val="1"/>
          <w:numId w:val="1"/>
        </w:numPr>
        <w:overflowPunct/>
        <w:autoSpaceDE/>
        <w:autoSpaceDN/>
        <w:adjustRightInd/>
        <w:spacing w:before="0"/>
        <w:textAlignment w:val="auto"/>
        <w:rPr>
          <w:bCs/>
          <w:sz w:val="24"/>
          <w:szCs w:val="24"/>
        </w:rPr>
      </w:pPr>
      <w:r w:rsidRPr="00C77DB6">
        <w:rPr>
          <w:bCs/>
          <w:sz w:val="24"/>
          <w:szCs w:val="24"/>
        </w:rPr>
        <w:t>Popis zařízení</w:t>
      </w:r>
    </w:p>
    <w:p w14:paraId="637B9695"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Materiál potrubí</w:t>
      </w:r>
    </w:p>
    <w:p w14:paraId="174CBF87"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Izolace</w:t>
      </w:r>
    </w:p>
    <w:p w14:paraId="765C5902"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Tlumení hluku</w:t>
      </w:r>
    </w:p>
    <w:p w14:paraId="4FCFA00E"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Závěsy a nosné konstrukce</w:t>
      </w:r>
    </w:p>
    <w:p w14:paraId="6B3C1C83"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Protipožární ochrana</w:t>
      </w:r>
    </w:p>
    <w:p w14:paraId="4500541C"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Nátěry</w:t>
      </w:r>
    </w:p>
    <w:p w14:paraId="38A79C00"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Montážní práce</w:t>
      </w:r>
    </w:p>
    <w:p w14:paraId="11188013"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Parametry energií</w:t>
      </w:r>
    </w:p>
    <w:p w14:paraId="73F604BC" w14:textId="77777777" w:rsidR="00061962" w:rsidRPr="00C77DB6" w:rsidRDefault="00061962" w:rsidP="00061962">
      <w:pPr>
        <w:numPr>
          <w:ilvl w:val="0"/>
          <w:numId w:val="1"/>
        </w:numPr>
        <w:overflowPunct/>
        <w:autoSpaceDE/>
        <w:autoSpaceDN/>
        <w:adjustRightInd/>
        <w:spacing w:before="0"/>
        <w:textAlignment w:val="auto"/>
        <w:rPr>
          <w:bCs/>
          <w:sz w:val="24"/>
          <w:szCs w:val="24"/>
        </w:rPr>
      </w:pPr>
      <w:r w:rsidRPr="00C77DB6">
        <w:rPr>
          <w:bCs/>
          <w:sz w:val="24"/>
          <w:szCs w:val="24"/>
        </w:rPr>
        <w:t>Požadavky na ostatní profese</w:t>
      </w:r>
    </w:p>
    <w:p w14:paraId="4020841A" w14:textId="77777777" w:rsidR="00061962" w:rsidRPr="00C77DB6" w:rsidRDefault="00061962" w:rsidP="00FD46B5">
      <w:pPr>
        <w:numPr>
          <w:ilvl w:val="4"/>
          <w:numId w:val="1"/>
        </w:numPr>
        <w:overflowPunct/>
        <w:autoSpaceDE/>
        <w:autoSpaceDN/>
        <w:adjustRightInd/>
        <w:spacing w:before="0"/>
        <w:textAlignment w:val="auto"/>
        <w:rPr>
          <w:bCs/>
          <w:sz w:val="24"/>
          <w:szCs w:val="24"/>
        </w:rPr>
      </w:pPr>
      <w:r w:rsidRPr="00C77DB6">
        <w:rPr>
          <w:bCs/>
          <w:sz w:val="24"/>
          <w:szCs w:val="24"/>
        </w:rPr>
        <w:t>Stavební práce</w:t>
      </w:r>
    </w:p>
    <w:p w14:paraId="3A78B130" w14:textId="00BE3AFD" w:rsidR="00FD46B5" w:rsidRPr="00C77DB6" w:rsidRDefault="00CA539A" w:rsidP="00061962">
      <w:pPr>
        <w:numPr>
          <w:ilvl w:val="1"/>
          <w:numId w:val="1"/>
        </w:numPr>
        <w:overflowPunct/>
        <w:autoSpaceDE/>
        <w:autoSpaceDN/>
        <w:adjustRightInd/>
        <w:spacing w:before="0"/>
        <w:textAlignment w:val="auto"/>
        <w:rPr>
          <w:bCs/>
          <w:sz w:val="24"/>
          <w:szCs w:val="24"/>
        </w:rPr>
      </w:pPr>
      <w:r w:rsidRPr="00C77DB6">
        <w:rPr>
          <w:bCs/>
          <w:sz w:val="24"/>
          <w:szCs w:val="24"/>
        </w:rPr>
        <w:t>plynoinstalace</w:t>
      </w:r>
    </w:p>
    <w:p w14:paraId="43324CD0" w14:textId="77777777" w:rsidR="00061962" w:rsidRPr="00C77DB6" w:rsidRDefault="00061962" w:rsidP="00061962">
      <w:pPr>
        <w:numPr>
          <w:ilvl w:val="1"/>
          <w:numId w:val="1"/>
        </w:numPr>
        <w:overflowPunct/>
        <w:autoSpaceDE/>
        <w:autoSpaceDN/>
        <w:adjustRightInd/>
        <w:spacing w:before="0"/>
        <w:textAlignment w:val="auto"/>
        <w:rPr>
          <w:bCs/>
          <w:sz w:val="24"/>
          <w:szCs w:val="24"/>
        </w:rPr>
      </w:pPr>
      <w:r w:rsidRPr="00C77DB6">
        <w:rPr>
          <w:bCs/>
          <w:sz w:val="24"/>
          <w:szCs w:val="24"/>
        </w:rPr>
        <w:t>EI</w:t>
      </w:r>
    </w:p>
    <w:p w14:paraId="7BB9A140" w14:textId="7F2949B1" w:rsidR="00FD46B5" w:rsidRPr="00C77DB6" w:rsidRDefault="00CA539A" w:rsidP="00061962">
      <w:pPr>
        <w:numPr>
          <w:ilvl w:val="1"/>
          <w:numId w:val="1"/>
        </w:numPr>
        <w:overflowPunct/>
        <w:autoSpaceDE/>
        <w:autoSpaceDN/>
        <w:adjustRightInd/>
        <w:spacing w:before="0"/>
        <w:textAlignment w:val="auto"/>
        <w:rPr>
          <w:bCs/>
          <w:sz w:val="24"/>
          <w:szCs w:val="24"/>
        </w:rPr>
      </w:pPr>
      <w:proofErr w:type="spellStart"/>
      <w:r w:rsidRPr="00C77DB6">
        <w:rPr>
          <w:bCs/>
          <w:sz w:val="24"/>
          <w:szCs w:val="24"/>
        </w:rPr>
        <w:t>MaR</w:t>
      </w:r>
      <w:proofErr w:type="spellEnd"/>
    </w:p>
    <w:p w14:paraId="1B6BFE5A" w14:textId="77777777" w:rsidR="00061962" w:rsidRPr="00C77DB6" w:rsidRDefault="00061962" w:rsidP="00061962">
      <w:pPr>
        <w:rPr>
          <w:bCs/>
          <w:sz w:val="24"/>
          <w:szCs w:val="24"/>
        </w:rPr>
      </w:pPr>
      <w:r w:rsidRPr="00C77DB6">
        <w:rPr>
          <w:bCs/>
          <w:sz w:val="24"/>
          <w:szCs w:val="24"/>
        </w:rPr>
        <w:tab/>
        <w:t>13 Bezpečnost práce</w:t>
      </w:r>
    </w:p>
    <w:p w14:paraId="19097DF7" w14:textId="77777777" w:rsidR="00061962" w:rsidRPr="00C77DB6" w:rsidRDefault="00061962" w:rsidP="00061962">
      <w:pPr>
        <w:rPr>
          <w:bCs/>
          <w:sz w:val="24"/>
          <w:szCs w:val="24"/>
          <w:u w:val="single"/>
        </w:rPr>
      </w:pPr>
      <w:r w:rsidRPr="00C77DB6">
        <w:rPr>
          <w:bCs/>
          <w:sz w:val="24"/>
          <w:szCs w:val="24"/>
        </w:rPr>
        <w:tab/>
        <w:t>14 Ochrana životního prostředí</w:t>
      </w:r>
    </w:p>
    <w:p w14:paraId="1C323A35" w14:textId="77777777" w:rsidR="00061962" w:rsidRPr="00C77DB6" w:rsidRDefault="00061962" w:rsidP="00061962">
      <w:pPr>
        <w:rPr>
          <w:bCs/>
        </w:rPr>
      </w:pPr>
      <w:r w:rsidRPr="00C77DB6">
        <w:rPr>
          <w:bCs/>
        </w:rPr>
        <w:t xml:space="preserve">    </w:t>
      </w:r>
    </w:p>
    <w:p w14:paraId="2F7A1355" w14:textId="77777777" w:rsidR="00CA539A" w:rsidRDefault="00CA539A" w:rsidP="00CA539A">
      <w:pPr>
        <w:overflowPunct/>
        <w:spacing w:before="0"/>
        <w:textAlignment w:val="auto"/>
        <w:rPr>
          <w:rFonts w:cs="Arial"/>
          <w:sz w:val="24"/>
          <w:szCs w:val="24"/>
        </w:rPr>
      </w:pPr>
    </w:p>
    <w:p w14:paraId="4F509ECA" w14:textId="77777777" w:rsidR="00CA539A" w:rsidRDefault="00CA539A" w:rsidP="00CA539A">
      <w:pPr>
        <w:overflowPunct/>
        <w:spacing w:before="0"/>
        <w:textAlignment w:val="auto"/>
        <w:rPr>
          <w:rFonts w:cs="Arial"/>
          <w:sz w:val="24"/>
          <w:szCs w:val="24"/>
        </w:rPr>
      </w:pPr>
    </w:p>
    <w:p w14:paraId="29C2620E" w14:textId="7944612B" w:rsidR="00A27361" w:rsidRPr="00CA539A" w:rsidRDefault="00A27361" w:rsidP="00CA539A">
      <w:pPr>
        <w:rPr>
          <w:b/>
          <w:sz w:val="28"/>
          <w:szCs w:val="28"/>
        </w:rPr>
      </w:pPr>
      <w:r w:rsidRPr="00CA539A">
        <w:rPr>
          <w:b/>
          <w:sz w:val="28"/>
          <w:szCs w:val="28"/>
        </w:rPr>
        <w:t>D 1.4.1.-01</w:t>
      </w:r>
      <w:r w:rsidR="00A678DD" w:rsidRPr="00CA539A">
        <w:rPr>
          <w:b/>
          <w:sz w:val="28"/>
          <w:szCs w:val="28"/>
        </w:rPr>
        <w:t>b</w:t>
      </w:r>
      <w:r w:rsidRPr="00CA539A">
        <w:rPr>
          <w:b/>
          <w:sz w:val="28"/>
          <w:szCs w:val="28"/>
        </w:rPr>
        <w:t xml:space="preserve"> </w:t>
      </w:r>
      <w:r w:rsidR="00A678DD" w:rsidRPr="00CA539A">
        <w:rPr>
          <w:b/>
          <w:sz w:val="28"/>
          <w:szCs w:val="28"/>
        </w:rPr>
        <w:t xml:space="preserve">Popis </w:t>
      </w:r>
      <w:proofErr w:type="spellStart"/>
      <w:r w:rsidR="00A678DD" w:rsidRPr="00CA539A">
        <w:rPr>
          <w:b/>
          <w:sz w:val="28"/>
          <w:szCs w:val="28"/>
        </w:rPr>
        <w:t>s</w:t>
      </w:r>
      <w:r w:rsidRPr="00CA539A">
        <w:rPr>
          <w:b/>
          <w:sz w:val="28"/>
          <w:szCs w:val="28"/>
        </w:rPr>
        <w:t>tandart</w:t>
      </w:r>
      <w:r w:rsidR="00A678DD" w:rsidRPr="00CA539A">
        <w:rPr>
          <w:b/>
          <w:sz w:val="28"/>
          <w:szCs w:val="28"/>
        </w:rPr>
        <w:t>ů</w:t>
      </w:r>
      <w:proofErr w:type="spellEnd"/>
      <w:r w:rsidRPr="00CA539A">
        <w:rPr>
          <w:b/>
          <w:sz w:val="28"/>
          <w:szCs w:val="28"/>
        </w:rPr>
        <w:t xml:space="preserve"> zařízení</w:t>
      </w:r>
    </w:p>
    <w:p w14:paraId="64FE9D43" w14:textId="77777777" w:rsidR="00D327A4" w:rsidRDefault="00D327A4" w:rsidP="00CA539A">
      <w:pPr>
        <w:rPr>
          <w:b/>
          <w:sz w:val="28"/>
          <w:szCs w:val="28"/>
        </w:rPr>
      </w:pPr>
      <w:bookmarkStart w:id="0" w:name="_Hlk19179856"/>
    </w:p>
    <w:p w14:paraId="04F37F8D" w14:textId="15833115" w:rsidR="00061962" w:rsidRPr="00CA539A" w:rsidRDefault="00500FB1" w:rsidP="00CA539A">
      <w:pPr>
        <w:rPr>
          <w:b/>
          <w:sz w:val="28"/>
          <w:szCs w:val="28"/>
        </w:rPr>
      </w:pPr>
      <w:r w:rsidRPr="00CA539A">
        <w:rPr>
          <w:b/>
          <w:sz w:val="28"/>
          <w:szCs w:val="28"/>
        </w:rPr>
        <w:t>D 1.4.</w:t>
      </w:r>
      <w:r w:rsidR="00A27361" w:rsidRPr="00CA539A">
        <w:rPr>
          <w:b/>
          <w:sz w:val="28"/>
          <w:szCs w:val="28"/>
        </w:rPr>
        <w:t>1</w:t>
      </w:r>
      <w:r w:rsidRPr="00CA539A">
        <w:rPr>
          <w:b/>
          <w:sz w:val="28"/>
          <w:szCs w:val="28"/>
        </w:rPr>
        <w:t>.-02</w:t>
      </w:r>
      <w:r w:rsidR="00061962" w:rsidRPr="00CA539A">
        <w:rPr>
          <w:b/>
          <w:sz w:val="28"/>
          <w:szCs w:val="28"/>
        </w:rPr>
        <w:t xml:space="preserve"> Půdorys </w:t>
      </w:r>
      <w:r w:rsidRPr="00CA539A">
        <w:rPr>
          <w:b/>
          <w:sz w:val="28"/>
          <w:szCs w:val="28"/>
        </w:rPr>
        <w:t>1.NP</w:t>
      </w:r>
      <w:r w:rsidR="00061962" w:rsidRPr="00CA539A">
        <w:rPr>
          <w:b/>
          <w:sz w:val="28"/>
          <w:szCs w:val="28"/>
        </w:rPr>
        <w:t xml:space="preserve"> </w:t>
      </w:r>
    </w:p>
    <w:bookmarkEnd w:id="0"/>
    <w:p w14:paraId="6559DA02" w14:textId="521663BD" w:rsidR="00FD46B5" w:rsidRPr="00CA539A" w:rsidRDefault="00FD46B5" w:rsidP="00CA539A">
      <w:pPr>
        <w:rPr>
          <w:b/>
          <w:sz w:val="28"/>
          <w:szCs w:val="28"/>
        </w:rPr>
      </w:pPr>
      <w:r w:rsidRPr="00CA539A">
        <w:rPr>
          <w:b/>
          <w:sz w:val="28"/>
          <w:szCs w:val="28"/>
        </w:rPr>
        <w:t>D 1.4.</w:t>
      </w:r>
      <w:r w:rsidR="00A27361" w:rsidRPr="00CA539A">
        <w:rPr>
          <w:b/>
          <w:sz w:val="28"/>
          <w:szCs w:val="28"/>
        </w:rPr>
        <w:t>1</w:t>
      </w:r>
      <w:r w:rsidRPr="00CA539A">
        <w:rPr>
          <w:b/>
          <w:sz w:val="28"/>
          <w:szCs w:val="28"/>
        </w:rPr>
        <w:t>.-0</w:t>
      </w:r>
      <w:r w:rsidR="00A27361" w:rsidRPr="00CA539A">
        <w:rPr>
          <w:b/>
          <w:sz w:val="28"/>
          <w:szCs w:val="28"/>
        </w:rPr>
        <w:t>3</w:t>
      </w:r>
      <w:r w:rsidRPr="00CA539A">
        <w:rPr>
          <w:b/>
          <w:sz w:val="28"/>
          <w:szCs w:val="28"/>
        </w:rPr>
        <w:t xml:space="preserve"> Půdorys 2.</w:t>
      </w:r>
      <w:proofErr w:type="gramStart"/>
      <w:r w:rsidRPr="00CA539A">
        <w:rPr>
          <w:b/>
          <w:sz w:val="28"/>
          <w:szCs w:val="28"/>
        </w:rPr>
        <w:t xml:space="preserve">NP </w:t>
      </w:r>
      <w:r w:rsidR="00A27361" w:rsidRPr="00CA539A">
        <w:rPr>
          <w:b/>
          <w:sz w:val="28"/>
          <w:szCs w:val="28"/>
        </w:rPr>
        <w:t>,</w:t>
      </w:r>
      <w:proofErr w:type="gramEnd"/>
      <w:r w:rsidR="00A27361" w:rsidRPr="00CA539A">
        <w:rPr>
          <w:b/>
          <w:sz w:val="28"/>
          <w:szCs w:val="28"/>
        </w:rPr>
        <w:t xml:space="preserve"> řezy 1-5</w:t>
      </w:r>
    </w:p>
    <w:p w14:paraId="4408EDD4" w14:textId="4D8BA28B" w:rsidR="00A27361" w:rsidRPr="00CA539A" w:rsidRDefault="00A27361" w:rsidP="00CA539A">
      <w:pPr>
        <w:rPr>
          <w:b/>
          <w:sz w:val="28"/>
          <w:szCs w:val="28"/>
        </w:rPr>
      </w:pPr>
      <w:r w:rsidRPr="00CA539A">
        <w:rPr>
          <w:b/>
          <w:sz w:val="28"/>
          <w:szCs w:val="28"/>
        </w:rPr>
        <w:t xml:space="preserve">D 1.4.1.-04 Půdorys 3.NP </w:t>
      </w:r>
    </w:p>
    <w:p w14:paraId="6C59BAAE" w14:textId="4EF871B0" w:rsidR="00A27361" w:rsidRPr="00CA539A" w:rsidRDefault="00A27361" w:rsidP="00CA539A">
      <w:pPr>
        <w:rPr>
          <w:b/>
          <w:sz w:val="28"/>
          <w:szCs w:val="28"/>
        </w:rPr>
      </w:pPr>
      <w:r w:rsidRPr="00CA539A">
        <w:rPr>
          <w:b/>
          <w:sz w:val="28"/>
          <w:szCs w:val="28"/>
        </w:rPr>
        <w:t xml:space="preserve">D 1.4.1.-05 Půdorys střechy, řezy 6-11 </w:t>
      </w:r>
    </w:p>
    <w:p w14:paraId="1B01E93A" w14:textId="67AE67D2" w:rsidR="00A27361" w:rsidRPr="00CA539A" w:rsidRDefault="00A27361" w:rsidP="00CA539A">
      <w:pPr>
        <w:rPr>
          <w:b/>
          <w:sz w:val="28"/>
          <w:szCs w:val="28"/>
        </w:rPr>
      </w:pPr>
      <w:r w:rsidRPr="00CA539A">
        <w:rPr>
          <w:b/>
          <w:sz w:val="28"/>
          <w:szCs w:val="28"/>
        </w:rPr>
        <w:t xml:space="preserve">D 1.4.1.-06 Detail digestoří </w:t>
      </w:r>
    </w:p>
    <w:p w14:paraId="431717FA" w14:textId="77777777" w:rsidR="00D327A4" w:rsidRDefault="00D327A4" w:rsidP="00CA539A">
      <w:pPr>
        <w:rPr>
          <w:b/>
          <w:sz w:val="28"/>
          <w:szCs w:val="28"/>
        </w:rPr>
      </w:pPr>
    </w:p>
    <w:p w14:paraId="27F499D3" w14:textId="414EB90A" w:rsidR="0061757C" w:rsidRPr="00D327A4" w:rsidRDefault="00A27361" w:rsidP="00061962">
      <w:pPr>
        <w:rPr>
          <w:b/>
          <w:sz w:val="28"/>
          <w:szCs w:val="28"/>
        </w:rPr>
      </w:pPr>
      <w:r w:rsidRPr="00CA539A">
        <w:rPr>
          <w:b/>
          <w:sz w:val="28"/>
          <w:szCs w:val="28"/>
        </w:rPr>
        <w:t>D 1.4.1.-07 Výkaz výmě</w:t>
      </w:r>
      <w:r w:rsidR="00D327A4">
        <w:rPr>
          <w:b/>
          <w:sz w:val="28"/>
          <w:szCs w:val="28"/>
        </w:rPr>
        <w:t>r</w:t>
      </w:r>
    </w:p>
    <w:p w14:paraId="7F79171E" w14:textId="773784F5" w:rsidR="00061962" w:rsidRPr="00D472FD" w:rsidRDefault="00061962" w:rsidP="00061962">
      <w:pPr>
        <w:rPr>
          <w:rFonts w:cs="Arial"/>
          <w:b/>
          <w:sz w:val="24"/>
          <w:szCs w:val="24"/>
          <w:u w:val="single"/>
        </w:rPr>
      </w:pPr>
      <w:r w:rsidRPr="00D472FD">
        <w:rPr>
          <w:rFonts w:cs="Arial"/>
          <w:b/>
          <w:sz w:val="24"/>
          <w:szCs w:val="24"/>
          <w:u w:val="single"/>
        </w:rPr>
        <w:lastRenderedPageBreak/>
        <w:t>1. Úvod.</w:t>
      </w:r>
    </w:p>
    <w:p w14:paraId="6378DFA5" w14:textId="680AFE20" w:rsidR="00061962" w:rsidRPr="00D472FD" w:rsidRDefault="00061962" w:rsidP="00061962">
      <w:pPr>
        <w:ind w:firstLine="708"/>
        <w:rPr>
          <w:rFonts w:cs="Arial"/>
          <w:sz w:val="24"/>
          <w:szCs w:val="24"/>
        </w:rPr>
      </w:pPr>
      <w:r w:rsidRPr="00D472FD">
        <w:rPr>
          <w:rFonts w:cs="Arial"/>
          <w:sz w:val="24"/>
          <w:szCs w:val="24"/>
        </w:rPr>
        <w:t>Vzduchotechnika řeší větrán</w:t>
      </w:r>
      <w:r w:rsidR="005D32A2">
        <w:rPr>
          <w:rFonts w:cs="Arial"/>
          <w:sz w:val="24"/>
          <w:szCs w:val="24"/>
        </w:rPr>
        <w:t>í</w:t>
      </w:r>
      <w:r w:rsidR="00026678">
        <w:rPr>
          <w:rFonts w:cs="Arial"/>
          <w:sz w:val="24"/>
          <w:szCs w:val="24"/>
        </w:rPr>
        <w:t>,</w:t>
      </w:r>
      <w:r w:rsidR="00CB05E7">
        <w:rPr>
          <w:rFonts w:cs="Arial"/>
          <w:sz w:val="24"/>
          <w:szCs w:val="24"/>
        </w:rPr>
        <w:t xml:space="preserve"> </w:t>
      </w:r>
      <w:r w:rsidRPr="00D472FD">
        <w:rPr>
          <w:rFonts w:cs="Arial"/>
          <w:sz w:val="24"/>
          <w:szCs w:val="24"/>
        </w:rPr>
        <w:t xml:space="preserve">odsávání </w:t>
      </w:r>
      <w:r w:rsidR="00026678">
        <w:rPr>
          <w:rFonts w:cs="Arial"/>
          <w:sz w:val="24"/>
          <w:szCs w:val="24"/>
        </w:rPr>
        <w:t xml:space="preserve">a klimatizaci </w:t>
      </w:r>
      <w:r w:rsidRPr="00D472FD">
        <w:rPr>
          <w:rFonts w:cs="Arial"/>
          <w:sz w:val="24"/>
          <w:szCs w:val="24"/>
        </w:rPr>
        <w:t xml:space="preserve">prostor </w:t>
      </w:r>
      <w:r>
        <w:rPr>
          <w:rFonts w:cs="Arial"/>
          <w:sz w:val="24"/>
          <w:szCs w:val="24"/>
        </w:rPr>
        <w:t xml:space="preserve">kuchyně </w:t>
      </w:r>
      <w:r w:rsidR="006C24AE">
        <w:rPr>
          <w:rFonts w:cs="Arial"/>
          <w:sz w:val="24"/>
          <w:szCs w:val="24"/>
        </w:rPr>
        <w:t>ZŠ Bohumínská 72, Slezská Ostrava</w:t>
      </w:r>
      <w:r w:rsidR="00026678">
        <w:rPr>
          <w:rFonts w:cs="Arial"/>
          <w:sz w:val="24"/>
          <w:szCs w:val="24"/>
        </w:rPr>
        <w:t>.</w:t>
      </w:r>
      <w:r w:rsidRPr="00D472FD">
        <w:rPr>
          <w:rFonts w:cs="Arial"/>
          <w:sz w:val="24"/>
          <w:szCs w:val="24"/>
        </w:rPr>
        <w:t xml:space="preserve"> </w:t>
      </w:r>
    </w:p>
    <w:p w14:paraId="2F289FA0" w14:textId="77777777" w:rsidR="00061962" w:rsidRPr="00D472FD" w:rsidRDefault="00061962" w:rsidP="00061962">
      <w:pPr>
        <w:rPr>
          <w:rFonts w:cs="Arial"/>
          <w:b/>
          <w:sz w:val="24"/>
          <w:szCs w:val="24"/>
          <w:u w:val="single"/>
        </w:rPr>
      </w:pPr>
    </w:p>
    <w:p w14:paraId="44807911" w14:textId="77777777" w:rsidR="00061962" w:rsidRPr="00D472FD" w:rsidRDefault="00061962" w:rsidP="00061962">
      <w:pPr>
        <w:rPr>
          <w:rFonts w:cs="Arial"/>
          <w:b/>
          <w:sz w:val="24"/>
          <w:szCs w:val="24"/>
        </w:rPr>
      </w:pPr>
      <w:r w:rsidRPr="00D472FD">
        <w:rPr>
          <w:rFonts w:cs="Arial"/>
          <w:b/>
          <w:sz w:val="24"/>
          <w:szCs w:val="24"/>
        </w:rPr>
        <w:t>1.1 Popis stavby:</w:t>
      </w:r>
    </w:p>
    <w:p w14:paraId="4BF2F83E" w14:textId="77777777" w:rsidR="00CA539A" w:rsidRDefault="00061962" w:rsidP="003F1AB2">
      <w:pPr>
        <w:overflowPunct/>
        <w:spacing w:before="0"/>
        <w:textAlignment w:val="auto"/>
        <w:rPr>
          <w:rFonts w:cs="Arial"/>
          <w:sz w:val="24"/>
          <w:szCs w:val="24"/>
        </w:rPr>
      </w:pPr>
      <w:r w:rsidRPr="00D472FD">
        <w:rPr>
          <w:rFonts w:cs="Arial"/>
          <w:sz w:val="24"/>
          <w:szCs w:val="24"/>
        </w:rPr>
        <w:tab/>
      </w:r>
    </w:p>
    <w:p w14:paraId="00A98674" w14:textId="24437BD9" w:rsidR="006C24AE" w:rsidRDefault="00F8443D" w:rsidP="00CA539A">
      <w:pPr>
        <w:overflowPunct/>
        <w:spacing w:before="0"/>
        <w:ind w:firstLine="708"/>
        <w:textAlignment w:val="auto"/>
        <w:rPr>
          <w:rFonts w:cs="Arial"/>
          <w:sz w:val="24"/>
          <w:szCs w:val="24"/>
        </w:rPr>
      </w:pPr>
      <w:r w:rsidRPr="00F8443D">
        <w:rPr>
          <w:rFonts w:cs="Arial"/>
          <w:sz w:val="24"/>
          <w:szCs w:val="24"/>
        </w:rPr>
        <w:t>Předmětem dokumentace j</w:t>
      </w:r>
      <w:r w:rsidR="003F1AB2">
        <w:rPr>
          <w:rFonts w:cs="Arial"/>
          <w:sz w:val="24"/>
          <w:szCs w:val="24"/>
        </w:rPr>
        <w:t>e výměna stávající vzduchotechniky</w:t>
      </w:r>
      <w:r w:rsidR="006C24AE">
        <w:rPr>
          <w:rFonts w:cs="Arial"/>
          <w:sz w:val="24"/>
          <w:szCs w:val="24"/>
        </w:rPr>
        <w:t xml:space="preserve"> kuchyně </w:t>
      </w:r>
      <w:r w:rsidR="003F1AB2">
        <w:rPr>
          <w:rFonts w:cs="Arial"/>
          <w:sz w:val="24"/>
          <w:szCs w:val="24"/>
        </w:rPr>
        <w:t>za novou a s tím související stavební úpravy.</w:t>
      </w:r>
      <w:r w:rsidRPr="00F8443D">
        <w:rPr>
          <w:rFonts w:cs="Arial"/>
          <w:sz w:val="24"/>
          <w:szCs w:val="24"/>
        </w:rPr>
        <w:t xml:space="preserve"> </w:t>
      </w:r>
    </w:p>
    <w:p w14:paraId="380C0F97" w14:textId="77777777" w:rsidR="006C24AE" w:rsidRDefault="006C24AE" w:rsidP="003F1AB2">
      <w:pPr>
        <w:overflowPunct/>
        <w:spacing w:before="0"/>
        <w:textAlignment w:val="auto"/>
        <w:rPr>
          <w:rFonts w:cs="Arial"/>
          <w:sz w:val="24"/>
          <w:szCs w:val="24"/>
        </w:rPr>
      </w:pPr>
      <w:r>
        <w:rPr>
          <w:rFonts w:cs="Arial"/>
          <w:sz w:val="24"/>
          <w:szCs w:val="24"/>
        </w:rPr>
        <w:t xml:space="preserve">Objekt je třípodlažní. Provoz kuchyně a jejího zázemí je umístěn v části 2. a 1.NP. </w:t>
      </w:r>
    </w:p>
    <w:p w14:paraId="2F003CBC" w14:textId="334359F8" w:rsidR="00A678DD" w:rsidRDefault="006C24AE" w:rsidP="003F1AB2">
      <w:pPr>
        <w:overflowPunct/>
        <w:spacing w:before="0"/>
        <w:textAlignment w:val="auto"/>
        <w:rPr>
          <w:rFonts w:cs="Arial"/>
          <w:sz w:val="24"/>
          <w:szCs w:val="24"/>
        </w:rPr>
      </w:pPr>
      <w:r>
        <w:rPr>
          <w:rFonts w:cs="Arial"/>
          <w:sz w:val="24"/>
          <w:szCs w:val="24"/>
        </w:rPr>
        <w:t>Provoz kuchyně je vybaven stávajícím zařízením vzduchotechniky, které bylo instalováno dle projektu zpracovaného v roce 200</w:t>
      </w:r>
      <w:r w:rsidR="00B03892">
        <w:rPr>
          <w:rFonts w:cs="Arial"/>
          <w:sz w:val="24"/>
          <w:szCs w:val="24"/>
        </w:rPr>
        <w:t>5</w:t>
      </w:r>
      <w:r>
        <w:rPr>
          <w:rFonts w:cs="Arial"/>
          <w:sz w:val="24"/>
          <w:szCs w:val="24"/>
        </w:rPr>
        <w:t xml:space="preserve">. Od této doby byla kuchyně dovybavena novým technologickým zařízením a byl navýšen počet </w:t>
      </w:r>
      <w:r w:rsidR="00A678DD">
        <w:rPr>
          <w:rFonts w:cs="Arial"/>
          <w:sz w:val="24"/>
          <w:szCs w:val="24"/>
        </w:rPr>
        <w:t xml:space="preserve">uvařených </w:t>
      </w:r>
      <w:r>
        <w:rPr>
          <w:rFonts w:cs="Arial"/>
          <w:sz w:val="24"/>
          <w:szCs w:val="24"/>
        </w:rPr>
        <w:t>jídel za den na 1</w:t>
      </w:r>
      <w:r w:rsidR="00935671">
        <w:rPr>
          <w:rFonts w:cs="Arial"/>
          <w:sz w:val="24"/>
          <w:szCs w:val="24"/>
        </w:rPr>
        <w:t>2</w:t>
      </w:r>
      <w:r>
        <w:rPr>
          <w:rFonts w:cs="Arial"/>
          <w:sz w:val="24"/>
          <w:szCs w:val="24"/>
        </w:rPr>
        <w:t>00.</w:t>
      </w:r>
    </w:p>
    <w:p w14:paraId="67557A84" w14:textId="77777777" w:rsidR="00A678DD" w:rsidRDefault="006C24AE" w:rsidP="00A678DD">
      <w:pPr>
        <w:overflowPunct/>
        <w:spacing w:before="0"/>
        <w:ind w:firstLine="708"/>
        <w:textAlignment w:val="auto"/>
        <w:rPr>
          <w:rFonts w:cs="Arial"/>
          <w:sz w:val="24"/>
          <w:szCs w:val="24"/>
        </w:rPr>
      </w:pPr>
      <w:r>
        <w:rPr>
          <w:rFonts w:cs="Arial"/>
          <w:sz w:val="24"/>
          <w:szCs w:val="24"/>
        </w:rPr>
        <w:t xml:space="preserve"> Vzduchotechnické zařízení je svou kapacitou nedostatečné.</w:t>
      </w:r>
      <w:r w:rsidR="00720225" w:rsidRPr="00720225">
        <w:rPr>
          <w:rFonts w:cs="Arial"/>
          <w:sz w:val="24"/>
          <w:szCs w:val="24"/>
        </w:rPr>
        <w:t xml:space="preserve"> </w:t>
      </w:r>
      <w:r w:rsidR="00720225">
        <w:rPr>
          <w:rFonts w:cs="Arial"/>
          <w:sz w:val="24"/>
          <w:szCs w:val="24"/>
        </w:rPr>
        <w:t>Dochází k šíření pachů do celého objektu a v</w:t>
      </w:r>
      <w:r>
        <w:rPr>
          <w:rFonts w:cs="Arial"/>
          <w:sz w:val="24"/>
          <w:szCs w:val="24"/>
        </w:rPr>
        <w:t xml:space="preserve"> letním provozu dochází k přehřívání prostor</w:t>
      </w:r>
      <w:r w:rsidR="00720225">
        <w:rPr>
          <w:rFonts w:cs="Arial"/>
          <w:sz w:val="24"/>
          <w:szCs w:val="24"/>
        </w:rPr>
        <w:t xml:space="preserve">. </w:t>
      </w:r>
    </w:p>
    <w:p w14:paraId="23C9656F" w14:textId="3726D210" w:rsidR="00F8443D" w:rsidRDefault="00720225" w:rsidP="00A678DD">
      <w:pPr>
        <w:overflowPunct/>
        <w:spacing w:before="0"/>
        <w:ind w:firstLine="708"/>
        <w:textAlignment w:val="auto"/>
        <w:rPr>
          <w:rFonts w:cs="Arial"/>
          <w:sz w:val="24"/>
          <w:szCs w:val="24"/>
        </w:rPr>
      </w:pPr>
      <w:r>
        <w:rPr>
          <w:rFonts w:cs="Arial"/>
          <w:sz w:val="24"/>
          <w:szCs w:val="24"/>
        </w:rPr>
        <w:t>Stávající zařízení bude nahrazeno novým zařízením, které bude umístěno na střeše na původní ocelové konstrukci.</w:t>
      </w:r>
      <w:r w:rsidR="006C24AE">
        <w:rPr>
          <w:rFonts w:cs="Arial"/>
          <w:sz w:val="24"/>
          <w:szCs w:val="24"/>
        </w:rPr>
        <w:t xml:space="preserve"> </w:t>
      </w:r>
    </w:p>
    <w:p w14:paraId="1E904FEA" w14:textId="3A8C158A" w:rsidR="00061962" w:rsidRPr="005D32A2" w:rsidRDefault="005D32A2" w:rsidP="005D32A2">
      <w:pPr>
        <w:overflowPunct/>
        <w:spacing w:before="0"/>
        <w:textAlignment w:val="auto"/>
        <w:rPr>
          <w:rFonts w:cs="Arial"/>
          <w:sz w:val="24"/>
          <w:szCs w:val="24"/>
        </w:rPr>
      </w:pPr>
      <w:r w:rsidRPr="005D32A2">
        <w:rPr>
          <w:rFonts w:cs="Arial"/>
          <w:sz w:val="24"/>
          <w:szCs w:val="24"/>
        </w:rPr>
        <w:t>Ostatní zařízení instalované v roce 200</w:t>
      </w:r>
      <w:r w:rsidR="00B03892">
        <w:rPr>
          <w:rFonts w:cs="Arial"/>
          <w:sz w:val="24"/>
          <w:szCs w:val="24"/>
        </w:rPr>
        <w:t xml:space="preserve">5 </w:t>
      </w:r>
      <w:r w:rsidRPr="005D32A2">
        <w:rPr>
          <w:rFonts w:cs="Arial"/>
          <w:sz w:val="24"/>
          <w:szCs w:val="24"/>
        </w:rPr>
        <w:t xml:space="preserve">- větrání jídelny cizích strávníků a odsávání některých místností </w:t>
      </w:r>
      <w:r w:rsidR="00CA539A">
        <w:rPr>
          <w:rFonts w:cs="Arial"/>
          <w:sz w:val="24"/>
          <w:szCs w:val="24"/>
        </w:rPr>
        <w:t xml:space="preserve">v 2.NP a 1.NP </w:t>
      </w:r>
      <w:r w:rsidRPr="005D32A2">
        <w:rPr>
          <w:rFonts w:cs="Arial"/>
          <w:sz w:val="24"/>
          <w:szCs w:val="24"/>
        </w:rPr>
        <w:t>zůstan</w:t>
      </w:r>
      <w:r w:rsidR="00CA539A">
        <w:rPr>
          <w:rFonts w:cs="Arial"/>
          <w:sz w:val="24"/>
          <w:szCs w:val="24"/>
        </w:rPr>
        <w:t>e</w:t>
      </w:r>
      <w:r w:rsidRPr="005D32A2">
        <w:rPr>
          <w:rFonts w:cs="Arial"/>
          <w:sz w:val="24"/>
          <w:szCs w:val="24"/>
        </w:rPr>
        <w:t xml:space="preserve"> beze změn.</w:t>
      </w:r>
    </w:p>
    <w:p w14:paraId="34E730AF" w14:textId="77777777" w:rsidR="00CA539A" w:rsidRDefault="00CA539A" w:rsidP="00061962">
      <w:pPr>
        <w:rPr>
          <w:rFonts w:cs="Arial"/>
          <w:b/>
          <w:sz w:val="24"/>
          <w:szCs w:val="24"/>
          <w:u w:val="single"/>
        </w:rPr>
      </w:pPr>
    </w:p>
    <w:p w14:paraId="21567D68" w14:textId="30151C30" w:rsidR="00061962" w:rsidRPr="00D472FD" w:rsidRDefault="00061962" w:rsidP="00061962">
      <w:pPr>
        <w:rPr>
          <w:rFonts w:cs="Arial"/>
          <w:b/>
          <w:sz w:val="24"/>
          <w:szCs w:val="24"/>
          <w:u w:val="single"/>
        </w:rPr>
      </w:pPr>
      <w:r w:rsidRPr="00D472FD">
        <w:rPr>
          <w:rFonts w:cs="Arial"/>
          <w:b/>
          <w:sz w:val="24"/>
          <w:szCs w:val="24"/>
          <w:u w:val="single"/>
        </w:rPr>
        <w:t>2. Vstupní údaje a podklady pro zpracování.</w:t>
      </w:r>
    </w:p>
    <w:p w14:paraId="0E15B781" w14:textId="77777777" w:rsidR="00061962" w:rsidRPr="00D472FD" w:rsidRDefault="00061962" w:rsidP="00061962">
      <w:pPr>
        <w:rPr>
          <w:rFonts w:cs="Arial"/>
          <w:sz w:val="24"/>
          <w:szCs w:val="24"/>
        </w:rPr>
      </w:pPr>
    </w:p>
    <w:p w14:paraId="4FD817C7" w14:textId="77777777" w:rsidR="00CA539A" w:rsidRDefault="00061962" w:rsidP="005D32A2">
      <w:pPr>
        <w:pStyle w:val="Zkladntext"/>
        <w:rPr>
          <w:sz w:val="24"/>
          <w:szCs w:val="24"/>
        </w:rPr>
      </w:pPr>
      <w:r w:rsidRPr="00D472FD">
        <w:rPr>
          <w:sz w:val="24"/>
          <w:szCs w:val="24"/>
        </w:rPr>
        <w:t xml:space="preserve">Pro zpracování projektu byly použity normy, směrnice a předpisy, které se používají při projekční práci pro stavby na území ČR. </w:t>
      </w:r>
    </w:p>
    <w:p w14:paraId="722D9698" w14:textId="09373D95" w:rsidR="00061962" w:rsidRDefault="00CA539A" w:rsidP="005D32A2">
      <w:pPr>
        <w:pStyle w:val="Zkladntext"/>
        <w:rPr>
          <w:sz w:val="24"/>
          <w:szCs w:val="24"/>
        </w:rPr>
      </w:pPr>
      <w:r>
        <w:rPr>
          <w:sz w:val="24"/>
          <w:szCs w:val="24"/>
        </w:rPr>
        <w:t>Podkladem byl rovněž původní projekt VZT z roku 200</w:t>
      </w:r>
      <w:r w:rsidR="00992FEF">
        <w:rPr>
          <w:sz w:val="24"/>
          <w:szCs w:val="24"/>
        </w:rPr>
        <w:t>5</w:t>
      </w:r>
      <w:r>
        <w:rPr>
          <w:sz w:val="24"/>
          <w:szCs w:val="24"/>
        </w:rPr>
        <w:t>.</w:t>
      </w:r>
    </w:p>
    <w:p w14:paraId="3455AA58" w14:textId="64226387" w:rsidR="00CA539A" w:rsidRPr="00D472FD" w:rsidRDefault="00CA539A" w:rsidP="005D32A2">
      <w:pPr>
        <w:pStyle w:val="Zkladntext"/>
        <w:rPr>
          <w:sz w:val="24"/>
          <w:szCs w:val="24"/>
        </w:rPr>
      </w:pPr>
      <w:r>
        <w:rPr>
          <w:sz w:val="24"/>
          <w:szCs w:val="24"/>
        </w:rPr>
        <w:t>Dále byly zohledněny požadavky investora a možnosti stávajících konstrukcí.</w:t>
      </w:r>
    </w:p>
    <w:p w14:paraId="59F7310A" w14:textId="77777777" w:rsidR="00061962" w:rsidRPr="005D32A2" w:rsidRDefault="00061962" w:rsidP="005D32A2">
      <w:pPr>
        <w:pStyle w:val="Zkladntext"/>
        <w:rPr>
          <w:sz w:val="24"/>
          <w:szCs w:val="24"/>
        </w:rPr>
      </w:pPr>
    </w:p>
    <w:p w14:paraId="7B213528" w14:textId="77777777" w:rsidR="00061962" w:rsidRPr="005D32A2" w:rsidRDefault="00061962" w:rsidP="005D32A2">
      <w:pPr>
        <w:pStyle w:val="Zkladntext"/>
        <w:rPr>
          <w:sz w:val="24"/>
          <w:szCs w:val="24"/>
        </w:rPr>
      </w:pPr>
      <w:r w:rsidRPr="005D32A2">
        <w:rPr>
          <w:sz w:val="24"/>
          <w:szCs w:val="24"/>
        </w:rPr>
        <w:t>Výpočtové stavy venkovního vzduchu:</w:t>
      </w:r>
    </w:p>
    <w:p w14:paraId="44012848" w14:textId="77777777" w:rsidR="00061962" w:rsidRPr="00D472FD" w:rsidRDefault="00061962" w:rsidP="005D32A2">
      <w:pPr>
        <w:pStyle w:val="Zkladntext"/>
        <w:rPr>
          <w:sz w:val="24"/>
          <w:szCs w:val="24"/>
        </w:rPr>
      </w:pPr>
      <w:r w:rsidRPr="00D472FD">
        <w:rPr>
          <w:sz w:val="24"/>
          <w:szCs w:val="24"/>
        </w:rPr>
        <w:t xml:space="preserve">Zimní výpočtová teplota, entalpie: </w:t>
      </w:r>
      <w:r w:rsidRPr="00D472FD">
        <w:rPr>
          <w:sz w:val="24"/>
          <w:szCs w:val="24"/>
        </w:rPr>
        <w:tab/>
      </w:r>
      <w:smartTag w:uri="urn:schemas-microsoft-com:office:smarttags" w:element="metricconverter">
        <w:smartTagPr>
          <w:attr w:name="ProductID" w:val="-15ﾰC"/>
        </w:smartTagPr>
        <w:r w:rsidRPr="00D472FD">
          <w:rPr>
            <w:sz w:val="24"/>
            <w:szCs w:val="24"/>
          </w:rPr>
          <w:t>-15°C</w:t>
        </w:r>
      </w:smartTag>
      <w:r w:rsidRPr="00D472FD">
        <w:rPr>
          <w:sz w:val="24"/>
          <w:szCs w:val="24"/>
        </w:rPr>
        <w:t>, -13 kJkg</w:t>
      </w:r>
      <w:r w:rsidRPr="005D32A2">
        <w:rPr>
          <w:sz w:val="24"/>
          <w:szCs w:val="24"/>
        </w:rPr>
        <w:t>-1</w:t>
      </w:r>
    </w:p>
    <w:p w14:paraId="7B732998" w14:textId="39524AD4" w:rsidR="00061962" w:rsidRPr="005D32A2" w:rsidRDefault="00061962" w:rsidP="005D32A2">
      <w:pPr>
        <w:pStyle w:val="Zkladntext"/>
        <w:rPr>
          <w:sz w:val="24"/>
          <w:szCs w:val="24"/>
        </w:rPr>
      </w:pPr>
      <w:r w:rsidRPr="00D472FD">
        <w:rPr>
          <w:sz w:val="24"/>
          <w:szCs w:val="24"/>
        </w:rPr>
        <w:t>Letní výpočtová teplota, entalpie:</w:t>
      </w:r>
      <w:r w:rsidRPr="00D472FD">
        <w:rPr>
          <w:sz w:val="24"/>
          <w:szCs w:val="24"/>
        </w:rPr>
        <w:tab/>
      </w:r>
      <w:r>
        <w:rPr>
          <w:sz w:val="24"/>
          <w:szCs w:val="24"/>
        </w:rPr>
        <w:t xml:space="preserve">           </w:t>
      </w:r>
      <w:r w:rsidRPr="00D472FD">
        <w:rPr>
          <w:sz w:val="24"/>
          <w:szCs w:val="24"/>
        </w:rPr>
        <w:t>+</w:t>
      </w:r>
      <w:smartTag w:uri="urn:schemas-microsoft-com:office:smarttags" w:element="metricconverter">
        <w:smartTagPr>
          <w:attr w:name="ProductID" w:val="29ﾰC"/>
        </w:smartTagPr>
        <w:r w:rsidRPr="00D472FD">
          <w:rPr>
            <w:sz w:val="24"/>
            <w:szCs w:val="24"/>
          </w:rPr>
          <w:t>29°</w:t>
        </w:r>
        <w:proofErr w:type="gramStart"/>
        <w:r w:rsidRPr="00D472FD">
          <w:rPr>
            <w:sz w:val="24"/>
            <w:szCs w:val="24"/>
          </w:rPr>
          <w:t>C</w:t>
        </w:r>
      </w:smartTag>
      <w:r w:rsidRPr="00D472FD">
        <w:rPr>
          <w:sz w:val="24"/>
          <w:szCs w:val="24"/>
        </w:rPr>
        <w:t>,</w:t>
      </w:r>
      <w:r w:rsidR="00703B39">
        <w:rPr>
          <w:sz w:val="24"/>
          <w:szCs w:val="24"/>
        </w:rPr>
        <w:t>-</w:t>
      </w:r>
      <w:proofErr w:type="gramEnd"/>
      <w:r w:rsidR="00703B39">
        <w:rPr>
          <w:sz w:val="24"/>
          <w:szCs w:val="24"/>
        </w:rPr>
        <w:t xml:space="preserve"> </w:t>
      </w:r>
      <w:r w:rsidRPr="00D472FD">
        <w:rPr>
          <w:sz w:val="24"/>
          <w:szCs w:val="24"/>
        </w:rPr>
        <w:t>53.2 kJkg</w:t>
      </w:r>
      <w:r w:rsidRPr="005D32A2">
        <w:rPr>
          <w:sz w:val="24"/>
          <w:szCs w:val="24"/>
        </w:rPr>
        <w:t>-1</w:t>
      </w:r>
    </w:p>
    <w:p w14:paraId="0C0FAB73" w14:textId="77777777" w:rsidR="00061962" w:rsidRPr="00D472FD" w:rsidRDefault="00061962" w:rsidP="005D32A2">
      <w:pPr>
        <w:pStyle w:val="Zkladntext"/>
        <w:rPr>
          <w:sz w:val="24"/>
          <w:szCs w:val="24"/>
        </w:rPr>
      </w:pPr>
      <w:r w:rsidRPr="00D472FD">
        <w:rPr>
          <w:sz w:val="24"/>
          <w:szCs w:val="24"/>
        </w:rPr>
        <w:tab/>
      </w:r>
      <w:r w:rsidRPr="00D472FD">
        <w:rPr>
          <w:sz w:val="24"/>
          <w:szCs w:val="24"/>
        </w:rPr>
        <w:tab/>
      </w:r>
      <w:r w:rsidRPr="00D472FD">
        <w:rPr>
          <w:sz w:val="24"/>
          <w:szCs w:val="24"/>
        </w:rPr>
        <w:tab/>
      </w:r>
      <w:r w:rsidRPr="00D472FD">
        <w:rPr>
          <w:sz w:val="24"/>
          <w:szCs w:val="24"/>
        </w:rPr>
        <w:tab/>
      </w:r>
      <w:r w:rsidRPr="00D472FD">
        <w:rPr>
          <w:sz w:val="24"/>
          <w:szCs w:val="24"/>
        </w:rPr>
        <w:tab/>
      </w:r>
    </w:p>
    <w:p w14:paraId="497FEEA2" w14:textId="77777777" w:rsidR="005D32A2" w:rsidRDefault="005D32A2" w:rsidP="005D32A2">
      <w:pPr>
        <w:pStyle w:val="Zkladntext"/>
        <w:rPr>
          <w:sz w:val="24"/>
          <w:szCs w:val="24"/>
        </w:rPr>
      </w:pPr>
    </w:p>
    <w:p w14:paraId="50311EBD" w14:textId="34853A0B" w:rsidR="00061962" w:rsidRPr="005D32A2" w:rsidRDefault="00061962" w:rsidP="005D32A2">
      <w:pPr>
        <w:pStyle w:val="Zkladntext"/>
        <w:rPr>
          <w:b/>
          <w:bCs/>
          <w:sz w:val="24"/>
          <w:szCs w:val="24"/>
        </w:rPr>
      </w:pPr>
      <w:r w:rsidRPr="005D32A2">
        <w:rPr>
          <w:b/>
          <w:bCs/>
          <w:sz w:val="24"/>
          <w:szCs w:val="24"/>
        </w:rPr>
        <w:t>Dimenzování zařízení:</w:t>
      </w:r>
    </w:p>
    <w:p w14:paraId="077508D6" w14:textId="77777777" w:rsidR="00061962" w:rsidRDefault="00061962" w:rsidP="005D32A2">
      <w:pPr>
        <w:pStyle w:val="Zkladntext"/>
        <w:rPr>
          <w:sz w:val="24"/>
          <w:szCs w:val="24"/>
        </w:rPr>
      </w:pPr>
    </w:p>
    <w:p w14:paraId="2FE0BADB" w14:textId="26AC2146" w:rsidR="00061962" w:rsidRPr="00D472FD" w:rsidRDefault="00061962" w:rsidP="005D32A2">
      <w:pPr>
        <w:pStyle w:val="Zkladntext"/>
        <w:rPr>
          <w:sz w:val="24"/>
          <w:szCs w:val="24"/>
        </w:rPr>
      </w:pPr>
      <w:r w:rsidRPr="00D472FD">
        <w:rPr>
          <w:sz w:val="24"/>
          <w:szCs w:val="24"/>
        </w:rPr>
        <w:t xml:space="preserve">Dimenzování vzduchotechnických a klimatizačních zařízení bylo prováděno na základě: </w:t>
      </w:r>
    </w:p>
    <w:p w14:paraId="5B6D377A" w14:textId="77777777" w:rsidR="00061962" w:rsidRPr="00D472FD" w:rsidRDefault="00061962" w:rsidP="005D32A2">
      <w:pPr>
        <w:pStyle w:val="Zkladntext"/>
        <w:rPr>
          <w:sz w:val="24"/>
          <w:szCs w:val="24"/>
        </w:rPr>
      </w:pPr>
      <w:r w:rsidRPr="00D472FD">
        <w:rPr>
          <w:sz w:val="24"/>
          <w:szCs w:val="24"/>
        </w:rPr>
        <w:tab/>
        <w:t>- požadovaných parametrů vnitřního prostředí</w:t>
      </w:r>
    </w:p>
    <w:p w14:paraId="07F62DF2" w14:textId="77777777" w:rsidR="00061962" w:rsidRPr="00D472FD" w:rsidRDefault="00061962" w:rsidP="005D32A2">
      <w:pPr>
        <w:pStyle w:val="Zkladntext"/>
        <w:rPr>
          <w:sz w:val="24"/>
          <w:szCs w:val="24"/>
        </w:rPr>
      </w:pPr>
      <w:r w:rsidRPr="00D472FD">
        <w:rPr>
          <w:sz w:val="24"/>
          <w:szCs w:val="24"/>
        </w:rPr>
        <w:tab/>
        <w:t>- dle hygienických předpisů a minimálních dávek vzduchu</w:t>
      </w:r>
    </w:p>
    <w:p w14:paraId="0A4D629A" w14:textId="77777777" w:rsidR="00061962" w:rsidRPr="00D472FD" w:rsidRDefault="00061962" w:rsidP="005D32A2">
      <w:pPr>
        <w:pStyle w:val="Zkladntext"/>
        <w:rPr>
          <w:sz w:val="24"/>
          <w:szCs w:val="24"/>
        </w:rPr>
      </w:pPr>
      <w:r w:rsidRPr="00D472FD">
        <w:rPr>
          <w:sz w:val="24"/>
          <w:szCs w:val="24"/>
        </w:rPr>
        <w:tab/>
        <w:t xml:space="preserve">- požadovaných výměn vzduchu </w:t>
      </w:r>
    </w:p>
    <w:p w14:paraId="03F7C5ED" w14:textId="08305629" w:rsidR="00061962" w:rsidRPr="00142D12" w:rsidRDefault="005D32A2" w:rsidP="005D32A2">
      <w:pPr>
        <w:pStyle w:val="Zkladntext"/>
        <w:rPr>
          <w:sz w:val="24"/>
          <w:szCs w:val="24"/>
        </w:rPr>
      </w:pPr>
      <w:r>
        <w:rPr>
          <w:sz w:val="24"/>
          <w:szCs w:val="24"/>
        </w:rPr>
        <w:tab/>
        <w:t xml:space="preserve">- </w:t>
      </w:r>
      <w:r w:rsidRPr="00366458">
        <w:rPr>
          <w:sz w:val="24"/>
          <w:szCs w:val="24"/>
        </w:rPr>
        <w:t>dle Směrnice VDI 2052</w:t>
      </w:r>
    </w:p>
    <w:p w14:paraId="0397B625" w14:textId="77777777" w:rsidR="005D32A2" w:rsidRDefault="005D32A2" w:rsidP="00061962">
      <w:pPr>
        <w:rPr>
          <w:rFonts w:cs="Arial"/>
          <w:b/>
          <w:sz w:val="24"/>
          <w:szCs w:val="24"/>
          <w:u w:val="single"/>
        </w:rPr>
      </w:pPr>
    </w:p>
    <w:p w14:paraId="5370D430" w14:textId="4166109A" w:rsidR="00061962" w:rsidRPr="00D472FD" w:rsidRDefault="00061962" w:rsidP="00061962">
      <w:pPr>
        <w:rPr>
          <w:rFonts w:cs="Arial"/>
          <w:sz w:val="24"/>
          <w:szCs w:val="24"/>
        </w:rPr>
      </w:pPr>
      <w:r w:rsidRPr="00D472FD">
        <w:rPr>
          <w:rFonts w:cs="Arial"/>
          <w:b/>
          <w:sz w:val="24"/>
          <w:szCs w:val="24"/>
          <w:u w:val="single"/>
        </w:rPr>
        <w:t>3. Technický popis řešení</w:t>
      </w:r>
    </w:p>
    <w:p w14:paraId="66C5AC58" w14:textId="77777777" w:rsidR="00061962" w:rsidRPr="00D472FD" w:rsidRDefault="00061962" w:rsidP="005D32A2">
      <w:pPr>
        <w:ind w:left="360"/>
        <w:rPr>
          <w:rFonts w:cs="Arial"/>
          <w:b/>
          <w:sz w:val="24"/>
          <w:szCs w:val="24"/>
        </w:rPr>
      </w:pPr>
      <w:r w:rsidRPr="00D472FD">
        <w:rPr>
          <w:rFonts w:cs="Arial"/>
          <w:b/>
          <w:sz w:val="24"/>
          <w:szCs w:val="24"/>
        </w:rPr>
        <w:t>3.1 Přehled zařízení</w:t>
      </w:r>
    </w:p>
    <w:p w14:paraId="48718DE6" w14:textId="06F0868B" w:rsidR="00061962" w:rsidRDefault="00061962" w:rsidP="005D32A2">
      <w:pPr>
        <w:pStyle w:val="Zkladntext"/>
        <w:rPr>
          <w:sz w:val="24"/>
          <w:szCs w:val="24"/>
        </w:rPr>
      </w:pPr>
      <w:r w:rsidRPr="00D472FD">
        <w:rPr>
          <w:sz w:val="24"/>
          <w:szCs w:val="24"/>
        </w:rPr>
        <w:t xml:space="preserve">Zařízení č. </w:t>
      </w:r>
      <w:r w:rsidR="00720225">
        <w:rPr>
          <w:sz w:val="24"/>
          <w:szCs w:val="24"/>
        </w:rPr>
        <w:t>2</w:t>
      </w:r>
      <w:r w:rsidRPr="00D472FD">
        <w:rPr>
          <w:sz w:val="24"/>
          <w:szCs w:val="24"/>
        </w:rPr>
        <w:tab/>
      </w:r>
      <w:r w:rsidR="00026678">
        <w:rPr>
          <w:sz w:val="24"/>
          <w:szCs w:val="24"/>
        </w:rPr>
        <w:t xml:space="preserve">Větrání a </w:t>
      </w:r>
      <w:r w:rsidR="00720225">
        <w:rPr>
          <w:sz w:val="24"/>
          <w:szCs w:val="24"/>
        </w:rPr>
        <w:t xml:space="preserve">chlazení </w:t>
      </w:r>
      <w:r w:rsidR="00026678">
        <w:rPr>
          <w:sz w:val="24"/>
          <w:szCs w:val="24"/>
        </w:rPr>
        <w:t xml:space="preserve">kuchyně </w:t>
      </w:r>
      <w:r w:rsidRPr="00D472FD">
        <w:rPr>
          <w:sz w:val="24"/>
          <w:szCs w:val="24"/>
        </w:rPr>
        <w:t xml:space="preserve">v </w:t>
      </w:r>
      <w:r w:rsidR="00720225">
        <w:rPr>
          <w:sz w:val="24"/>
          <w:szCs w:val="24"/>
        </w:rPr>
        <w:t>2</w:t>
      </w:r>
      <w:r w:rsidRPr="00D472FD">
        <w:rPr>
          <w:sz w:val="24"/>
          <w:szCs w:val="24"/>
        </w:rPr>
        <w:t>.</w:t>
      </w:r>
      <w:r>
        <w:rPr>
          <w:sz w:val="24"/>
          <w:szCs w:val="24"/>
        </w:rPr>
        <w:t>N</w:t>
      </w:r>
      <w:r w:rsidRPr="00D472FD">
        <w:rPr>
          <w:sz w:val="24"/>
          <w:szCs w:val="24"/>
        </w:rPr>
        <w:t>P</w:t>
      </w:r>
      <w:r w:rsidR="00720225">
        <w:rPr>
          <w:sz w:val="24"/>
          <w:szCs w:val="24"/>
        </w:rPr>
        <w:t xml:space="preserve"> a zázemí v 1.NP</w:t>
      </w:r>
    </w:p>
    <w:p w14:paraId="52BD668B" w14:textId="77777777" w:rsidR="00026678" w:rsidRPr="00142D12" w:rsidRDefault="00026678" w:rsidP="00026678">
      <w:pPr>
        <w:ind w:firstLine="708"/>
        <w:rPr>
          <w:b/>
          <w:sz w:val="24"/>
          <w:szCs w:val="24"/>
        </w:rPr>
      </w:pPr>
    </w:p>
    <w:p w14:paraId="4713B18C" w14:textId="77777777" w:rsidR="00061962" w:rsidRPr="00D472FD" w:rsidRDefault="00061962" w:rsidP="00FD46B5">
      <w:pPr>
        <w:ind w:left="360"/>
        <w:rPr>
          <w:rFonts w:cs="Arial"/>
          <w:b/>
          <w:sz w:val="24"/>
          <w:szCs w:val="24"/>
        </w:rPr>
      </w:pPr>
      <w:r w:rsidRPr="00D472FD">
        <w:rPr>
          <w:rFonts w:cs="Arial"/>
          <w:b/>
          <w:sz w:val="24"/>
          <w:szCs w:val="24"/>
        </w:rPr>
        <w:lastRenderedPageBreak/>
        <w:t>3.2 Popis a funkce zařízení</w:t>
      </w:r>
    </w:p>
    <w:p w14:paraId="7609858B" w14:textId="77777777" w:rsidR="005D32A2" w:rsidRDefault="005D32A2" w:rsidP="005D32A2">
      <w:pPr>
        <w:pStyle w:val="Zkladntext"/>
        <w:ind w:firstLine="360"/>
        <w:rPr>
          <w:b/>
          <w:sz w:val="24"/>
          <w:szCs w:val="24"/>
          <w:u w:val="single"/>
        </w:rPr>
      </w:pPr>
      <w:bookmarkStart w:id="1" w:name="_Hlk19178851"/>
    </w:p>
    <w:p w14:paraId="237E85C7" w14:textId="4B2D5F41" w:rsidR="00A67BD2" w:rsidRPr="00F43CEC" w:rsidRDefault="00A67BD2" w:rsidP="005D32A2">
      <w:pPr>
        <w:pStyle w:val="Zkladntext"/>
        <w:rPr>
          <w:b/>
          <w:sz w:val="24"/>
          <w:szCs w:val="24"/>
          <w:u w:val="single"/>
        </w:rPr>
      </w:pPr>
      <w:r w:rsidRPr="00F43CEC">
        <w:rPr>
          <w:b/>
          <w:sz w:val="24"/>
          <w:szCs w:val="24"/>
          <w:u w:val="single"/>
        </w:rPr>
        <w:t xml:space="preserve">Zařízení č. </w:t>
      </w:r>
      <w:r w:rsidR="00A678DD">
        <w:rPr>
          <w:b/>
          <w:sz w:val="24"/>
          <w:szCs w:val="24"/>
          <w:u w:val="single"/>
        </w:rPr>
        <w:t>2</w:t>
      </w:r>
      <w:r w:rsidRPr="00F43CEC">
        <w:rPr>
          <w:b/>
          <w:sz w:val="24"/>
          <w:szCs w:val="24"/>
          <w:u w:val="single"/>
        </w:rPr>
        <w:t xml:space="preserve"> Větrání </w:t>
      </w:r>
      <w:r w:rsidR="00D55B31">
        <w:rPr>
          <w:b/>
          <w:sz w:val="24"/>
          <w:szCs w:val="24"/>
          <w:u w:val="single"/>
        </w:rPr>
        <w:t>a chlazení</w:t>
      </w:r>
      <w:r w:rsidR="006D190A">
        <w:rPr>
          <w:b/>
          <w:sz w:val="24"/>
          <w:szCs w:val="24"/>
          <w:u w:val="single"/>
        </w:rPr>
        <w:t xml:space="preserve"> kuch</w:t>
      </w:r>
      <w:r w:rsidR="00804D93">
        <w:rPr>
          <w:b/>
          <w:sz w:val="24"/>
          <w:szCs w:val="24"/>
          <w:u w:val="single"/>
        </w:rPr>
        <w:t>y</w:t>
      </w:r>
      <w:r w:rsidR="006D190A">
        <w:rPr>
          <w:b/>
          <w:sz w:val="24"/>
          <w:szCs w:val="24"/>
          <w:u w:val="single"/>
        </w:rPr>
        <w:t>ně</w:t>
      </w:r>
      <w:r w:rsidRPr="00F43CEC">
        <w:rPr>
          <w:b/>
          <w:sz w:val="24"/>
          <w:szCs w:val="24"/>
          <w:u w:val="single"/>
        </w:rPr>
        <w:t xml:space="preserve"> v </w:t>
      </w:r>
      <w:r w:rsidR="00D55B31">
        <w:rPr>
          <w:b/>
          <w:sz w:val="24"/>
          <w:szCs w:val="24"/>
          <w:u w:val="single"/>
        </w:rPr>
        <w:t>2</w:t>
      </w:r>
      <w:r w:rsidRPr="00F43CEC">
        <w:rPr>
          <w:b/>
          <w:sz w:val="24"/>
          <w:szCs w:val="24"/>
          <w:u w:val="single"/>
        </w:rPr>
        <w:t>.NP</w:t>
      </w:r>
      <w:r w:rsidR="00D55B31">
        <w:rPr>
          <w:b/>
          <w:sz w:val="24"/>
          <w:szCs w:val="24"/>
          <w:u w:val="single"/>
        </w:rPr>
        <w:t xml:space="preserve"> a zázemí v 1.NP</w:t>
      </w:r>
    </w:p>
    <w:bookmarkEnd w:id="1"/>
    <w:p w14:paraId="5D01F080" w14:textId="7A0299E3" w:rsidR="00A678DD" w:rsidRPr="00D472FD" w:rsidRDefault="00A678DD" w:rsidP="00CA539A">
      <w:pPr>
        <w:pStyle w:val="Zkladntext"/>
        <w:ind w:firstLine="708"/>
        <w:rPr>
          <w:sz w:val="24"/>
          <w:szCs w:val="24"/>
        </w:rPr>
      </w:pPr>
      <w:r>
        <w:rPr>
          <w:sz w:val="24"/>
          <w:szCs w:val="24"/>
        </w:rPr>
        <w:t>Zař. 2</w:t>
      </w:r>
      <w:r w:rsidR="00412A9A">
        <w:rPr>
          <w:sz w:val="24"/>
          <w:szCs w:val="24"/>
        </w:rPr>
        <w:t xml:space="preserve"> </w:t>
      </w:r>
      <w:r>
        <w:rPr>
          <w:sz w:val="24"/>
          <w:szCs w:val="24"/>
        </w:rPr>
        <w:t>- pro kuchyni bude umístěno na střeše objektu,</w:t>
      </w:r>
      <w:r w:rsidR="00412A9A">
        <w:rPr>
          <w:sz w:val="24"/>
          <w:szCs w:val="24"/>
        </w:rPr>
        <w:t xml:space="preserve"> </w:t>
      </w:r>
      <w:r>
        <w:rPr>
          <w:sz w:val="24"/>
          <w:szCs w:val="24"/>
        </w:rPr>
        <w:t>na stávající</w:t>
      </w:r>
      <w:r w:rsidR="00412A9A">
        <w:rPr>
          <w:sz w:val="24"/>
          <w:szCs w:val="24"/>
        </w:rPr>
        <w:t xml:space="preserve"> </w:t>
      </w:r>
      <w:r>
        <w:rPr>
          <w:sz w:val="24"/>
          <w:szCs w:val="24"/>
        </w:rPr>
        <w:t>ocelové konstrukci, která bude upravena. Pod jednotkou bude proveden nový rám jednotky dle jejich rozměrů o výšce cca 300</w:t>
      </w:r>
      <w:r w:rsidR="00412A9A">
        <w:rPr>
          <w:sz w:val="24"/>
          <w:szCs w:val="24"/>
        </w:rPr>
        <w:t xml:space="preserve"> </w:t>
      </w:r>
      <w:r>
        <w:rPr>
          <w:sz w:val="24"/>
          <w:szCs w:val="24"/>
        </w:rPr>
        <w:t>mm a dále budou na stávající rám navařeny podpůrné konstrukce pro uchycení potrubí</w:t>
      </w:r>
      <w:r w:rsidR="00412A9A">
        <w:rPr>
          <w:sz w:val="24"/>
          <w:szCs w:val="24"/>
        </w:rPr>
        <w:t xml:space="preserve"> </w:t>
      </w:r>
      <w:r>
        <w:rPr>
          <w:sz w:val="24"/>
          <w:szCs w:val="24"/>
        </w:rPr>
        <w:t>(viz stavební část projektu)</w:t>
      </w:r>
      <w:r w:rsidR="00412A9A">
        <w:rPr>
          <w:sz w:val="24"/>
          <w:szCs w:val="24"/>
        </w:rPr>
        <w:t>.</w:t>
      </w:r>
    </w:p>
    <w:p w14:paraId="2E743D83" w14:textId="22B34E53" w:rsidR="00A678DD" w:rsidRDefault="00A678DD" w:rsidP="00CA539A">
      <w:pPr>
        <w:pStyle w:val="Zkladntext"/>
        <w:ind w:firstLine="708"/>
        <w:rPr>
          <w:sz w:val="24"/>
          <w:szCs w:val="24"/>
        </w:rPr>
      </w:pPr>
      <w:r w:rsidRPr="00D472FD">
        <w:rPr>
          <w:sz w:val="24"/>
          <w:szCs w:val="24"/>
        </w:rPr>
        <w:t xml:space="preserve">Sání vzduchu </w:t>
      </w:r>
      <w:r>
        <w:rPr>
          <w:sz w:val="24"/>
          <w:szCs w:val="24"/>
        </w:rPr>
        <w:t>je navrženo z volného prostoru cca 2 m nad okrajem střechy z východní strany objektu</w:t>
      </w:r>
      <w:r w:rsidR="005D32A2">
        <w:rPr>
          <w:sz w:val="24"/>
          <w:szCs w:val="24"/>
        </w:rPr>
        <w:t xml:space="preserve"> přes protidešťovou žaluzii na potrubí</w:t>
      </w:r>
      <w:r>
        <w:rPr>
          <w:sz w:val="24"/>
          <w:szCs w:val="24"/>
        </w:rPr>
        <w:t>.</w:t>
      </w:r>
      <w:r w:rsidR="005D32A2">
        <w:rPr>
          <w:sz w:val="24"/>
          <w:szCs w:val="24"/>
        </w:rPr>
        <w:t xml:space="preserve"> </w:t>
      </w:r>
      <w:r>
        <w:rPr>
          <w:sz w:val="24"/>
          <w:szCs w:val="24"/>
        </w:rPr>
        <w:t>Výfuk vzduchu bude vyveden z jednotky přes protidešťovou žaluzii</w:t>
      </w:r>
      <w:r w:rsidR="004B195A">
        <w:rPr>
          <w:sz w:val="24"/>
          <w:szCs w:val="24"/>
        </w:rPr>
        <w:t xml:space="preserve"> </w:t>
      </w:r>
      <w:r>
        <w:rPr>
          <w:sz w:val="24"/>
          <w:szCs w:val="24"/>
        </w:rPr>
        <w:t>z čela jednotky nad okrajem střechy objektu.</w:t>
      </w:r>
    </w:p>
    <w:p w14:paraId="1299343B" w14:textId="00CE1C0B" w:rsidR="00605DF8" w:rsidRDefault="008803B0" w:rsidP="00CA539A">
      <w:pPr>
        <w:pStyle w:val="Zkladntext"/>
        <w:ind w:firstLine="708"/>
        <w:rPr>
          <w:sz w:val="24"/>
          <w:szCs w:val="24"/>
        </w:rPr>
      </w:pPr>
      <w:r w:rsidRPr="00D472FD">
        <w:rPr>
          <w:sz w:val="24"/>
          <w:szCs w:val="24"/>
        </w:rPr>
        <w:t>Je navržena</w:t>
      </w:r>
      <w:r>
        <w:rPr>
          <w:sz w:val="24"/>
          <w:szCs w:val="24"/>
        </w:rPr>
        <w:t xml:space="preserve"> </w:t>
      </w:r>
      <w:r w:rsidR="008065C4">
        <w:rPr>
          <w:sz w:val="24"/>
          <w:szCs w:val="24"/>
        </w:rPr>
        <w:t>vzduchotechnická</w:t>
      </w:r>
      <w:r>
        <w:rPr>
          <w:sz w:val="24"/>
          <w:szCs w:val="24"/>
        </w:rPr>
        <w:t xml:space="preserve"> </w:t>
      </w:r>
      <w:r w:rsidRPr="00D472FD">
        <w:rPr>
          <w:sz w:val="24"/>
          <w:szCs w:val="24"/>
        </w:rPr>
        <w:t xml:space="preserve">jednotka s komplexní úpravou vzduchu </w:t>
      </w:r>
      <w:r>
        <w:rPr>
          <w:sz w:val="24"/>
          <w:szCs w:val="24"/>
        </w:rPr>
        <w:t>filtrací, ohřevem vzduchu, chlazením vzduchu a rekuperací</w:t>
      </w:r>
      <w:r w:rsidR="008065C4">
        <w:rPr>
          <w:sz w:val="24"/>
          <w:szCs w:val="24"/>
        </w:rPr>
        <w:t xml:space="preserve"> v deskovém výměníku s obtokem</w:t>
      </w:r>
      <w:r>
        <w:rPr>
          <w:sz w:val="24"/>
          <w:szCs w:val="24"/>
        </w:rPr>
        <w:t xml:space="preserve">. </w:t>
      </w:r>
    </w:p>
    <w:p w14:paraId="1F1F1B59" w14:textId="77777777" w:rsidR="00CA539A" w:rsidRDefault="00CA539A" w:rsidP="00CA539A">
      <w:pPr>
        <w:pStyle w:val="Zkladntext"/>
        <w:ind w:firstLine="708"/>
        <w:rPr>
          <w:sz w:val="24"/>
          <w:szCs w:val="24"/>
        </w:rPr>
      </w:pPr>
    </w:p>
    <w:p w14:paraId="666254EB" w14:textId="38C95719" w:rsidR="005D32A2" w:rsidRPr="000E4149" w:rsidRDefault="008803B0" w:rsidP="00CA539A">
      <w:pPr>
        <w:pStyle w:val="Zkladntext"/>
        <w:ind w:firstLine="708"/>
        <w:rPr>
          <w:sz w:val="24"/>
          <w:szCs w:val="24"/>
        </w:rPr>
      </w:pPr>
      <w:r>
        <w:rPr>
          <w:sz w:val="24"/>
          <w:szCs w:val="24"/>
        </w:rPr>
        <w:t xml:space="preserve">Jednotka </w:t>
      </w:r>
      <w:r w:rsidR="005D32A2" w:rsidRPr="000E4149">
        <w:rPr>
          <w:sz w:val="24"/>
          <w:szCs w:val="24"/>
        </w:rPr>
        <w:t>není ve shodě s nařízením Komise (EU) č.  1253/2014 – pro rok 2018</w:t>
      </w:r>
    </w:p>
    <w:p w14:paraId="727CCCCA" w14:textId="77777777" w:rsidR="00CA539A" w:rsidRDefault="00CA539A" w:rsidP="00CA539A">
      <w:pPr>
        <w:pStyle w:val="Zkladntext"/>
        <w:ind w:firstLine="708"/>
        <w:rPr>
          <w:sz w:val="24"/>
          <w:szCs w:val="24"/>
        </w:rPr>
      </w:pPr>
    </w:p>
    <w:p w14:paraId="423214A4" w14:textId="7E167BE1" w:rsidR="00605DF8" w:rsidRDefault="008803B0" w:rsidP="00CA539A">
      <w:pPr>
        <w:pStyle w:val="Zkladntext"/>
        <w:ind w:firstLine="708"/>
        <w:rPr>
          <w:sz w:val="24"/>
          <w:szCs w:val="24"/>
        </w:rPr>
      </w:pPr>
      <w:r w:rsidRPr="00D472FD">
        <w:rPr>
          <w:sz w:val="24"/>
          <w:szCs w:val="24"/>
        </w:rPr>
        <w:t>V sestavě přívodu a odvodu vzduchu jsou filtry vzduchu</w:t>
      </w:r>
      <w:r>
        <w:rPr>
          <w:sz w:val="24"/>
          <w:szCs w:val="24"/>
        </w:rPr>
        <w:t xml:space="preserve"> (M5 a G3,</w:t>
      </w:r>
      <w:r w:rsidR="004B195A">
        <w:rPr>
          <w:sz w:val="24"/>
          <w:szCs w:val="24"/>
        </w:rPr>
        <w:t xml:space="preserve"> </w:t>
      </w:r>
      <w:r>
        <w:rPr>
          <w:sz w:val="24"/>
          <w:szCs w:val="24"/>
        </w:rPr>
        <w:t>M5)</w:t>
      </w:r>
      <w:r w:rsidR="00605DF8">
        <w:rPr>
          <w:sz w:val="24"/>
          <w:szCs w:val="24"/>
        </w:rPr>
        <w:t>. R</w:t>
      </w:r>
      <w:r>
        <w:rPr>
          <w:sz w:val="24"/>
          <w:szCs w:val="24"/>
        </w:rPr>
        <w:t xml:space="preserve">everzní </w:t>
      </w:r>
      <w:proofErr w:type="spellStart"/>
      <w:r>
        <w:rPr>
          <w:sz w:val="24"/>
          <w:szCs w:val="24"/>
        </w:rPr>
        <w:t>tříokruhový</w:t>
      </w:r>
      <w:proofErr w:type="spellEnd"/>
      <w:r>
        <w:rPr>
          <w:sz w:val="24"/>
          <w:szCs w:val="24"/>
        </w:rPr>
        <w:t xml:space="preserve"> </w:t>
      </w:r>
      <w:r w:rsidR="00605DF8">
        <w:rPr>
          <w:sz w:val="24"/>
          <w:szCs w:val="24"/>
        </w:rPr>
        <w:t>výměník</w:t>
      </w:r>
      <w:r>
        <w:rPr>
          <w:sz w:val="24"/>
          <w:szCs w:val="24"/>
        </w:rPr>
        <w:t xml:space="preserve"> (R410A)</w:t>
      </w:r>
      <w:r w:rsidR="00605DF8">
        <w:rPr>
          <w:sz w:val="24"/>
          <w:szCs w:val="24"/>
        </w:rPr>
        <w:t>, který bude zajišťovat chlazení vzduchu v letním období a ohřev vzduchu v přechodném a zimním období.</w:t>
      </w:r>
      <w:r w:rsidRPr="00D472FD">
        <w:rPr>
          <w:sz w:val="24"/>
          <w:szCs w:val="24"/>
        </w:rPr>
        <w:t xml:space="preserve">  </w:t>
      </w:r>
    </w:p>
    <w:p w14:paraId="575CBB60" w14:textId="451FC769" w:rsidR="00605DF8" w:rsidRDefault="00605DF8" w:rsidP="005D32A2">
      <w:pPr>
        <w:pStyle w:val="Zkladntext"/>
        <w:rPr>
          <w:sz w:val="24"/>
          <w:szCs w:val="24"/>
        </w:rPr>
      </w:pPr>
      <w:r>
        <w:rPr>
          <w:sz w:val="24"/>
          <w:szCs w:val="24"/>
        </w:rPr>
        <w:t xml:space="preserve">Dále jsou součástí jednotky </w:t>
      </w:r>
      <w:r w:rsidR="008803B0" w:rsidRPr="00D472FD">
        <w:rPr>
          <w:sz w:val="24"/>
          <w:szCs w:val="24"/>
        </w:rPr>
        <w:t>ventilátory s</w:t>
      </w:r>
      <w:r w:rsidR="008803B0">
        <w:rPr>
          <w:sz w:val="24"/>
          <w:szCs w:val="24"/>
        </w:rPr>
        <w:t xml:space="preserve"> EC motory, deskový </w:t>
      </w:r>
      <w:r w:rsidR="008803B0" w:rsidRPr="00D472FD">
        <w:rPr>
          <w:sz w:val="24"/>
          <w:szCs w:val="24"/>
        </w:rPr>
        <w:t>rekuperátor</w:t>
      </w:r>
      <w:r w:rsidR="008803B0">
        <w:rPr>
          <w:sz w:val="24"/>
          <w:szCs w:val="24"/>
        </w:rPr>
        <w:t xml:space="preserve"> s obtokem a tepelnou účinností 74</w:t>
      </w:r>
      <w:r w:rsidR="004B195A">
        <w:rPr>
          <w:sz w:val="24"/>
          <w:szCs w:val="24"/>
        </w:rPr>
        <w:t xml:space="preserve"> </w:t>
      </w:r>
      <w:r w:rsidR="008803B0">
        <w:rPr>
          <w:sz w:val="24"/>
          <w:szCs w:val="24"/>
        </w:rPr>
        <w:t xml:space="preserve">% a plynový ohřívač s </w:t>
      </w:r>
      <w:r w:rsidR="008803B0" w:rsidRPr="000E4149">
        <w:rPr>
          <w:sz w:val="24"/>
          <w:szCs w:val="24"/>
        </w:rPr>
        <w:t>hořák</w:t>
      </w:r>
      <w:r w:rsidR="008803B0">
        <w:rPr>
          <w:sz w:val="24"/>
          <w:szCs w:val="24"/>
        </w:rPr>
        <w:t>em</w:t>
      </w:r>
      <w:r w:rsidR="008803B0" w:rsidRPr="000E4149">
        <w:rPr>
          <w:sz w:val="24"/>
          <w:szCs w:val="24"/>
        </w:rPr>
        <w:t xml:space="preserve"> </w:t>
      </w:r>
      <w:proofErr w:type="spellStart"/>
      <w:r w:rsidR="008803B0" w:rsidRPr="000E4149">
        <w:rPr>
          <w:sz w:val="24"/>
          <w:szCs w:val="24"/>
        </w:rPr>
        <w:t>Weishaupt</w:t>
      </w:r>
      <w:proofErr w:type="spellEnd"/>
      <w:r w:rsidR="008803B0" w:rsidRPr="000E4149">
        <w:rPr>
          <w:sz w:val="24"/>
          <w:szCs w:val="24"/>
        </w:rPr>
        <w:t xml:space="preserve"> WG x/y-ZM</w:t>
      </w:r>
      <w:r w:rsidR="008803B0">
        <w:rPr>
          <w:sz w:val="24"/>
          <w:szCs w:val="24"/>
        </w:rPr>
        <w:t xml:space="preserve"> s </w:t>
      </w:r>
      <w:r w:rsidR="008803B0" w:rsidRPr="000E4149">
        <w:rPr>
          <w:sz w:val="24"/>
          <w:szCs w:val="24"/>
        </w:rPr>
        <w:t>modulační tříbodov</w:t>
      </w:r>
      <w:r w:rsidR="008803B0">
        <w:rPr>
          <w:sz w:val="24"/>
          <w:szCs w:val="24"/>
        </w:rPr>
        <w:t>ou</w:t>
      </w:r>
      <w:r w:rsidR="008803B0" w:rsidRPr="000E4149">
        <w:rPr>
          <w:sz w:val="24"/>
          <w:szCs w:val="24"/>
        </w:rPr>
        <w:t xml:space="preserve"> regulac</w:t>
      </w:r>
      <w:r w:rsidR="008803B0">
        <w:rPr>
          <w:sz w:val="24"/>
          <w:szCs w:val="24"/>
        </w:rPr>
        <w:t>í</w:t>
      </w:r>
      <w:r w:rsidR="008803B0" w:rsidRPr="000E4149">
        <w:rPr>
          <w:sz w:val="24"/>
          <w:szCs w:val="24"/>
        </w:rPr>
        <w:t xml:space="preserve"> výkonu</w:t>
      </w:r>
      <w:r w:rsidR="008803B0">
        <w:rPr>
          <w:sz w:val="24"/>
          <w:szCs w:val="24"/>
        </w:rPr>
        <w:t xml:space="preserve">. </w:t>
      </w:r>
      <w:r>
        <w:rPr>
          <w:sz w:val="24"/>
          <w:szCs w:val="24"/>
        </w:rPr>
        <w:t xml:space="preserve"> </w:t>
      </w:r>
    </w:p>
    <w:p w14:paraId="5457C1F4" w14:textId="45B8A347" w:rsidR="00605DF8" w:rsidRDefault="00605DF8" w:rsidP="005D32A2">
      <w:pPr>
        <w:pStyle w:val="Zkladntext"/>
        <w:rPr>
          <w:sz w:val="24"/>
          <w:szCs w:val="24"/>
        </w:rPr>
      </w:pPr>
      <w:r>
        <w:rPr>
          <w:sz w:val="24"/>
          <w:szCs w:val="24"/>
        </w:rPr>
        <w:t xml:space="preserve">Plynový ohřívač bude zajišťovat ohřev vzduchu v době </w:t>
      </w:r>
      <w:proofErr w:type="spellStart"/>
      <w:r>
        <w:rPr>
          <w:sz w:val="24"/>
          <w:szCs w:val="24"/>
        </w:rPr>
        <w:t>defrostu</w:t>
      </w:r>
      <w:proofErr w:type="spellEnd"/>
      <w:r>
        <w:rPr>
          <w:sz w:val="24"/>
          <w:szCs w:val="24"/>
        </w:rPr>
        <w:t xml:space="preserve"> kondenzačních jednotek a v době extrémních venkovních teplot. </w:t>
      </w:r>
    </w:p>
    <w:p w14:paraId="782E0536" w14:textId="5631ECD6" w:rsidR="008803B0" w:rsidRDefault="008803B0" w:rsidP="005D32A2">
      <w:pPr>
        <w:pStyle w:val="Zkladntext"/>
        <w:rPr>
          <w:sz w:val="24"/>
          <w:szCs w:val="24"/>
        </w:rPr>
      </w:pPr>
      <w:r>
        <w:rPr>
          <w:sz w:val="24"/>
          <w:szCs w:val="24"/>
        </w:rPr>
        <w:t xml:space="preserve">Na straně výfuku vzduchu je v jednotce osazen tlumič hluku. Výfuk vzduchu je navržen přes výfukovou žaluzii, které je součásti dodávky jednotky. </w:t>
      </w:r>
    </w:p>
    <w:p w14:paraId="74ADB5C3" w14:textId="105D5705" w:rsidR="008803B0" w:rsidRDefault="008803B0" w:rsidP="00CA539A">
      <w:pPr>
        <w:pStyle w:val="Zkladntext"/>
        <w:ind w:firstLine="708"/>
        <w:rPr>
          <w:sz w:val="24"/>
          <w:szCs w:val="24"/>
        </w:rPr>
      </w:pPr>
      <w:r>
        <w:rPr>
          <w:sz w:val="24"/>
          <w:szCs w:val="24"/>
        </w:rPr>
        <w:t>Detailní popis materiálového řešení jednotky viz popis standar</w:t>
      </w:r>
      <w:r w:rsidR="00B24C7F">
        <w:rPr>
          <w:sz w:val="24"/>
          <w:szCs w:val="24"/>
        </w:rPr>
        <w:t>d</w:t>
      </w:r>
      <w:r>
        <w:rPr>
          <w:sz w:val="24"/>
          <w:szCs w:val="24"/>
        </w:rPr>
        <w:t>ů</w:t>
      </w:r>
      <w:r w:rsidR="00703B39">
        <w:rPr>
          <w:sz w:val="24"/>
          <w:szCs w:val="24"/>
        </w:rPr>
        <w:t xml:space="preserve"> </w:t>
      </w:r>
      <w:proofErr w:type="gramStart"/>
      <w:r>
        <w:rPr>
          <w:sz w:val="24"/>
          <w:szCs w:val="24"/>
        </w:rPr>
        <w:t>zařízení</w:t>
      </w:r>
      <w:r w:rsidR="00B24C7F">
        <w:rPr>
          <w:sz w:val="24"/>
          <w:szCs w:val="24"/>
        </w:rPr>
        <w:t xml:space="preserve">- </w:t>
      </w:r>
      <w:r>
        <w:rPr>
          <w:sz w:val="24"/>
          <w:szCs w:val="24"/>
        </w:rPr>
        <w:t>součást</w:t>
      </w:r>
      <w:proofErr w:type="gramEnd"/>
      <w:r>
        <w:rPr>
          <w:sz w:val="24"/>
          <w:szCs w:val="24"/>
        </w:rPr>
        <w:t xml:space="preserve"> technické zprávy.</w:t>
      </w:r>
    </w:p>
    <w:p w14:paraId="6B9376D0" w14:textId="4C05E0FB" w:rsidR="008803B0" w:rsidRDefault="008803B0" w:rsidP="00CA539A">
      <w:pPr>
        <w:pStyle w:val="Zkladntext"/>
        <w:ind w:firstLine="708"/>
        <w:rPr>
          <w:sz w:val="24"/>
          <w:szCs w:val="24"/>
        </w:rPr>
      </w:pPr>
      <w:r>
        <w:rPr>
          <w:sz w:val="24"/>
          <w:szCs w:val="24"/>
        </w:rPr>
        <w:t xml:space="preserve">Jako zdroj tepla a chladu jsou vedle jednotky na ocelové konstrukci osazeny </w:t>
      </w:r>
      <w:r w:rsidR="00605DF8">
        <w:rPr>
          <w:sz w:val="24"/>
          <w:szCs w:val="24"/>
        </w:rPr>
        <w:t xml:space="preserve">tři </w:t>
      </w:r>
      <w:r>
        <w:rPr>
          <w:sz w:val="24"/>
          <w:szCs w:val="24"/>
        </w:rPr>
        <w:t>k</w:t>
      </w:r>
      <w:r w:rsidRPr="008803B0">
        <w:rPr>
          <w:sz w:val="24"/>
          <w:szCs w:val="24"/>
        </w:rPr>
        <w:t>ondenzační jednotk</w:t>
      </w:r>
      <w:r>
        <w:rPr>
          <w:sz w:val="24"/>
          <w:szCs w:val="24"/>
        </w:rPr>
        <w:t>y</w:t>
      </w:r>
      <w:r w:rsidRPr="008803B0">
        <w:rPr>
          <w:sz w:val="24"/>
          <w:szCs w:val="24"/>
        </w:rPr>
        <w:t xml:space="preserve"> s invertním řízením</w:t>
      </w:r>
      <w:r w:rsidR="00490F5E">
        <w:rPr>
          <w:sz w:val="24"/>
          <w:szCs w:val="24"/>
        </w:rPr>
        <w:t xml:space="preserve"> </w:t>
      </w:r>
      <w:r w:rsidRPr="008803B0">
        <w:rPr>
          <w:sz w:val="24"/>
          <w:szCs w:val="24"/>
        </w:rPr>
        <w:t>(24-100</w:t>
      </w:r>
      <w:r w:rsidR="00490F5E">
        <w:rPr>
          <w:sz w:val="24"/>
          <w:szCs w:val="24"/>
        </w:rPr>
        <w:t xml:space="preserve"> </w:t>
      </w:r>
      <w:r w:rsidRPr="008803B0">
        <w:rPr>
          <w:sz w:val="24"/>
          <w:szCs w:val="24"/>
        </w:rPr>
        <w:t xml:space="preserve">%) a </w:t>
      </w:r>
      <w:proofErr w:type="spellStart"/>
      <w:r w:rsidRPr="008803B0">
        <w:rPr>
          <w:sz w:val="24"/>
          <w:szCs w:val="24"/>
        </w:rPr>
        <w:t>scroll</w:t>
      </w:r>
      <w:proofErr w:type="spellEnd"/>
      <w:r w:rsidRPr="008803B0">
        <w:rPr>
          <w:sz w:val="24"/>
          <w:szCs w:val="24"/>
        </w:rPr>
        <w:t xml:space="preserve"> kompresory</w:t>
      </w:r>
      <w:r>
        <w:rPr>
          <w:sz w:val="24"/>
          <w:szCs w:val="24"/>
        </w:rPr>
        <w:t>. So</w:t>
      </w:r>
      <w:r w:rsidR="008065C4">
        <w:rPr>
          <w:sz w:val="24"/>
          <w:szCs w:val="24"/>
        </w:rPr>
        <w:t>u</w:t>
      </w:r>
      <w:r>
        <w:rPr>
          <w:sz w:val="24"/>
          <w:szCs w:val="24"/>
        </w:rPr>
        <w:t>částí dodávky jednotek bude řídící modul, sada expanzního ventilu a ovladač pro parametrizaci zařízení. Jednotky budou propojeny s reverzním výměníkem v jednotce potrubím chladiva s kaučukovou izolací.</w:t>
      </w:r>
    </w:p>
    <w:p w14:paraId="298D7B13" w14:textId="77777777" w:rsidR="008803B0" w:rsidRDefault="008803B0" w:rsidP="005D32A2">
      <w:pPr>
        <w:pStyle w:val="Zkladntext"/>
        <w:rPr>
          <w:sz w:val="24"/>
          <w:szCs w:val="24"/>
        </w:rPr>
      </w:pPr>
    </w:p>
    <w:p w14:paraId="6244CE19" w14:textId="1F5206A4" w:rsidR="00D55B31" w:rsidRDefault="00061962" w:rsidP="00CA539A">
      <w:pPr>
        <w:pStyle w:val="Zkladntext"/>
        <w:ind w:firstLine="708"/>
        <w:rPr>
          <w:sz w:val="24"/>
          <w:szCs w:val="24"/>
        </w:rPr>
      </w:pPr>
      <w:r w:rsidRPr="00D472FD">
        <w:rPr>
          <w:sz w:val="24"/>
          <w:szCs w:val="24"/>
        </w:rPr>
        <w:t xml:space="preserve">Nové zařízení bude zabezpečovat </w:t>
      </w:r>
      <w:r w:rsidR="00366458">
        <w:rPr>
          <w:sz w:val="24"/>
          <w:szCs w:val="24"/>
        </w:rPr>
        <w:t xml:space="preserve">rovnotlaké </w:t>
      </w:r>
      <w:r w:rsidRPr="00D472FD">
        <w:rPr>
          <w:sz w:val="24"/>
          <w:szCs w:val="24"/>
        </w:rPr>
        <w:t>větrání</w:t>
      </w:r>
      <w:r w:rsidR="005C4C40">
        <w:rPr>
          <w:sz w:val="24"/>
          <w:szCs w:val="24"/>
        </w:rPr>
        <w:t xml:space="preserve"> a chlazení </w:t>
      </w:r>
      <w:r w:rsidRPr="00D472FD">
        <w:rPr>
          <w:sz w:val="24"/>
          <w:szCs w:val="24"/>
        </w:rPr>
        <w:t>prostor</w:t>
      </w:r>
      <w:r>
        <w:rPr>
          <w:sz w:val="24"/>
          <w:szCs w:val="24"/>
        </w:rPr>
        <w:t xml:space="preserve">u </w:t>
      </w:r>
      <w:r w:rsidR="00D55B31">
        <w:rPr>
          <w:sz w:val="24"/>
          <w:szCs w:val="24"/>
        </w:rPr>
        <w:t>varny</w:t>
      </w:r>
      <w:r w:rsidR="00A67BD2">
        <w:rPr>
          <w:sz w:val="24"/>
          <w:szCs w:val="24"/>
        </w:rPr>
        <w:t xml:space="preserve"> </w:t>
      </w:r>
      <w:r w:rsidR="00D55B31">
        <w:rPr>
          <w:sz w:val="24"/>
          <w:szCs w:val="24"/>
        </w:rPr>
        <w:t>a přípraven</w:t>
      </w:r>
      <w:r w:rsidR="00720225">
        <w:rPr>
          <w:sz w:val="24"/>
          <w:szCs w:val="24"/>
        </w:rPr>
        <w:t xml:space="preserve"> </w:t>
      </w:r>
      <w:r w:rsidR="00A67BD2">
        <w:rPr>
          <w:sz w:val="24"/>
          <w:szCs w:val="24"/>
        </w:rPr>
        <w:t xml:space="preserve">v </w:t>
      </w:r>
      <w:r w:rsidR="00720225">
        <w:rPr>
          <w:sz w:val="24"/>
          <w:szCs w:val="24"/>
        </w:rPr>
        <w:t>2</w:t>
      </w:r>
      <w:r w:rsidR="00A67BD2">
        <w:rPr>
          <w:sz w:val="24"/>
          <w:szCs w:val="24"/>
        </w:rPr>
        <w:t>.NP</w:t>
      </w:r>
      <w:r w:rsidR="00720225">
        <w:rPr>
          <w:sz w:val="24"/>
          <w:szCs w:val="24"/>
        </w:rPr>
        <w:t xml:space="preserve"> a části zázemí umístěného v 1.NP</w:t>
      </w:r>
      <w:r>
        <w:rPr>
          <w:sz w:val="24"/>
          <w:szCs w:val="24"/>
        </w:rPr>
        <w:t>.</w:t>
      </w:r>
    </w:p>
    <w:p w14:paraId="150A2B91" w14:textId="2187732E" w:rsidR="00B359DE" w:rsidRDefault="00B359DE" w:rsidP="005D32A2">
      <w:pPr>
        <w:pStyle w:val="Zkladntext"/>
        <w:rPr>
          <w:sz w:val="24"/>
          <w:szCs w:val="24"/>
        </w:rPr>
      </w:pPr>
      <w:r w:rsidRPr="00366458">
        <w:rPr>
          <w:sz w:val="24"/>
          <w:szCs w:val="24"/>
        </w:rPr>
        <w:t>Množství odsávaného vzduchu bylo n</w:t>
      </w:r>
      <w:r w:rsidR="00A678DD">
        <w:rPr>
          <w:sz w:val="24"/>
          <w:szCs w:val="24"/>
        </w:rPr>
        <w:t>a</w:t>
      </w:r>
      <w:r w:rsidRPr="00366458">
        <w:rPr>
          <w:sz w:val="24"/>
          <w:szCs w:val="24"/>
        </w:rPr>
        <w:t>vrženo dle vývinu tepla tech</w:t>
      </w:r>
      <w:r w:rsidR="00490F5E">
        <w:rPr>
          <w:sz w:val="24"/>
          <w:szCs w:val="24"/>
        </w:rPr>
        <w:t>n</w:t>
      </w:r>
      <w:r w:rsidRPr="00366458">
        <w:rPr>
          <w:sz w:val="24"/>
          <w:szCs w:val="24"/>
        </w:rPr>
        <w:t>olog</w:t>
      </w:r>
      <w:r w:rsidR="00490F5E">
        <w:rPr>
          <w:sz w:val="24"/>
          <w:szCs w:val="24"/>
        </w:rPr>
        <w:t>ického</w:t>
      </w:r>
      <w:r w:rsidRPr="00366458">
        <w:rPr>
          <w:sz w:val="24"/>
          <w:szCs w:val="24"/>
        </w:rPr>
        <w:t xml:space="preserve"> zařízení v kuchyni (dle Směrnice VDI 2052). </w:t>
      </w:r>
    </w:p>
    <w:p w14:paraId="423615D8" w14:textId="7CC8862A" w:rsidR="00B359DE" w:rsidRPr="00366458" w:rsidRDefault="00B359DE" w:rsidP="005D32A2">
      <w:pPr>
        <w:pStyle w:val="Zkladntext"/>
        <w:rPr>
          <w:sz w:val="24"/>
          <w:szCs w:val="24"/>
        </w:rPr>
      </w:pPr>
      <w:r w:rsidRPr="00366458">
        <w:rPr>
          <w:sz w:val="24"/>
          <w:szCs w:val="24"/>
        </w:rPr>
        <w:t xml:space="preserve">Navrhované množství vzduchu zajistí </w:t>
      </w:r>
      <w:r w:rsidR="00D55B31">
        <w:rPr>
          <w:sz w:val="24"/>
          <w:szCs w:val="24"/>
        </w:rPr>
        <w:t>cca</w:t>
      </w:r>
      <w:r w:rsidRPr="00366458">
        <w:rPr>
          <w:sz w:val="24"/>
          <w:szCs w:val="24"/>
        </w:rPr>
        <w:t xml:space="preserve"> </w:t>
      </w:r>
      <w:proofErr w:type="gramStart"/>
      <w:r>
        <w:rPr>
          <w:sz w:val="24"/>
          <w:szCs w:val="24"/>
        </w:rPr>
        <w:t>30</w:t>
      </w:r>
      <w:r w:rsidRPr="00366458">
        <w:rPr>
          <w:sz w:val="24"/>
          <w:szCs w:val="24"/>
        </w:rPr>
        <w:t>-ti</w:t>
      </w:r>
      <w:r w:rsidR="00490F5E">
        <w:rPr>
          <w:sz w:val="24"/>
          <w:szCs w:val="24"/>
        </w:rPr>
        <w:t xml:space="preserve"> </w:t>
      </w:r>
      <w:r w:rsidRPr="00366458">
        <w:rPr>
          <w:sz w:val="24"/>
          <w:szCs w:val="24"/>
        </w:rPr>
        <w:t>násobnou</w:t>
      </w:r>
      <w:proofErr w:type="gramEnd"/>
      <w:r w:rsidR="00490F5E">
        <w:rPr>
          <w:sz w:val="24"/>
          <w:szCs w:val="24"/>
        </w:rPr>
        <w:t xml:space="preserve"> </w:t>
      </w:r>
      <w:r w:rsidRPr="00366458">
        <w:rPr>
          <w:sz w:val="24"/>
          <w:szCs w:val="24"/>
        </w:rPr>
        <w:t>výměnu vzduchu v</w:t>
      </w:r>
      <w:r>
        <w:rPr>
          <w:sz w:val="24"/>
          <w:szCs w:val="24"/>
        </w:rPr>
        <w:t> prostoru varny</w:t>
      </w:r>
      <w:r w:rsidRPr="00366458">
        <w:rPr>
          <w:sz w:val="24"/>
          <w:szCs w:val="24"/>
        </w:rPr>
        <w:t>.</w:t>
      </w:r>
    </w:p>
    <w:p w14:paraId="3EAE3DD1" w14:textId="67E01E8D" w:rsidR="00B359DE" w:rsidRDefault="00B359DE" w:rsidP="00CA539A">
      <w:pPr>
        <w:pStyle w:val="Zkladntext"/>
        <w:ind w:firstLine="708"/>
        <w:rPr>
          <w:sz w:val="24"/>
          <w:szCs w:val="24"/>
        </w:rPr>
      </w:pPr>
      <w:r>
        <w:rPr>
          <w:sz w:val="24"/>
          <w:szCs w:val="24"/>
        </w:rPr>
        <w:t xml:space="preserve">V 2.NP se jedná o společný prostor, který je rozdělen na jednotlivé pracovní zóny nízkými příčkami. </w:t>
      </w:r>
    </w:p>
    <w:p w14:paraId="2E239B96" w14:textId="5AF2BA15" w:rsidR="00366458" w:rsidRDefault="00B359DE" w:rsidP="00CA539A">
      <w:pPr>
        <w:pStyle w:val="Zkladntext"/>
        <w:ind w:firstLine="708"/>
        <w:rPr>
          <w:sz w:val="24"/>
          <w:szCs w:val="24"/>
        </w:rPr>
      </w:pPr>
      <w:r>
        <w:rPr>
          <w:sz w:val="24"/>
          <w:szCs w:val="24"/>
        </w:rPr>
        <w:t xml:space="preserve">Upravený vzduch je přiváděn do jednotlivých zón přípravy a varného centra textilními kruhovými </w:t>
      </w:r>
      <w:proofErr w:type="spellStart"/>
      <w:r>
        <w:rPr>
          <w:sz w:val="24"/>
          <w:szCs w:val="24"/>
        </w:rPr>
        <w:t>výustkami</w:t>
      </w:r>
      <w:proofErr w:type="spellEnd"/>
      <w:r>
        <w:rPr>
          <w:sz w:val="24"/>
          <w:szCs w:val="24"/>
        </w:rPr>
        <w:t xml:space="preserve"> zavěšenými v prostoru, s výstupem vzduchu do stran. Pouze v prostor</w:t>
      </w:r>
      <w:r w:rsidR="00490F5E">
        <w:rPr>
          <w:sz w:val="24"/>
          <w:szCs w:val="24"/>
        </w:rPr>
        <w:t>u</w:t>
      </w:r>
      <w:r>
        <w:rPr>
          <w:sz w:val="24"/>
          <w:szCs w:val="24"/>
        </w:rPr>
        <w:t xml:space="preserve"> kanceláře šéfkuchařky je navržena čtvrtkruhová textilní </w:t>
      </w:r>
      <w:proofErr w:type="spellStart"/>
      <w:r>
        <w:rPr>
          <w:sz w:val="24"/>
          <w:szCs w:val="24"/>
        </w:rPr>
        <w:t>výustka</w:t>
      </w:r>
      <w:proofErr w:type="spellEnd"/>
      <w:r>
        <w:rPr>
          <w:sz w:val="24"/>
          <w:szCs w:val="24"/>
        </w:rPr>
        <w:t xml:space="preserve"> umístěná na stěně.</w:t>
      </w:r>
      <w:r w:rsidR="00D55B31">
        <w:rPr>
          <w:sz w:val="24"/>
          <w:szCs w:val="24"/>
        </w:rPr>
        <w:t xml:space="preserve"> Př</w:t>
      </w:r>
      <w:r w:rsidR="00490F5E">
        <w:rPr>
          <w:sz w:val="24"/>
          <w:szCs w:val="24"/>
        </w:rPr>
        <w:t>i</w:t>
      </w:r>
      <w:r w:rsidR="00D55B31">
        <w:rPr>
          <w:sz w:val="24"/>
          <w:szCs w:val="24"/>
        </w:rPr>
        <w:t>sávání vzduchu z této místnosti do prostoru varny zajistí dveřní mřížka osazená do dveří.</w:t>
      </w:r>
    </w:p>
    <w:p w14:paraId="39201E30" w14:textId="31B77D60" w:rsidR="00B359DE" w:rsidRDefault="00B359DE" w:rsidP="00CA539A">
      <w:pPr>
        <w:pStyle w:val="Zkladntext"/>
        <w:ind w:firstLine="708"/>
        <w:rPr>
          <w:sz w:val="24"/>
          <w:szCs w:val="24"/>
        </w:rPr>
      </w:pPr>
      <w:r>
        <w:rPr>
          <w:sz w:val="24"/>
          <w:szCs w:val="24"/>
        </w:rPr>
        <w:t xml:space="preserve">Odvod vzduchu </w:t>
      </w:r>
      <w:r w:rsidR="00D55B31">
        <w:rPr>
          <w:sz w:val="24"/>
          <w:szCs w:val="24"/>
        </w:rPr>
        <w:t xml:space="preserve">v prostoru varny </w:t>
      </w:r>
      <w:r>
        <w:rPr>
          <w:sz w:val="24"/>
          <w:szCs w:val="24"/>
        </w:rPr>
        <w:t>budou zajišťovat odsávací nerezové zákryty, které budou umístěny n</w:t>
      </w:r>
      <w:r w:rsidR="00366458" w:rsidRPr="00366458">
        <w:rPr>
          <w:sz w:val="24"/>
          <w:szCs w:val="24"/>
        </w:rPr>
        <w:t>ad spotřebiči s vývinem páry</w:t>
      </w:r>
      <w:r>
        <w:rPr>
          <w:sz w:val="24"/>
          <w:szCs w:val="24"/>
        </w:rPr>
        <w:t>. Tyto budou vybaveny</w:t>
      </w:r>
      <w:r w:rsidR="00366458" w:rsidRPr="00366458">
        <w:rPr>
          <w:sz w:val="24"/>
          <w:szCs w:val="24"/>
        </w:rPr>
        <w:t xml:space="preserve"> lapači tuku</w:t>
      </w:r>
      <w:r>
        <w:rPr>
          <w:sz w:val="24"/>
          <w:szCs w:val="24"/>
        </w:rPr>
        <w:t>,</w:t>
      </w:r>
      <w:r w:rsidR="00366458" w:rsidRPr="00366458">
        <w:rPr>
          <w:sz w:val="24"/>
          <w:szCs w:val="24"/>
        </w:rPr>
        <w:t xml:space="preserve"> osvětlením</w:t>
      </w:r>
      <w:r>
        <w:rPr>
          <w:sz w:val="24"/>
          <w:szCs w:val="24"/>
        </w:rPr>
        <w:t xml:space="preserve"> a sběrači tuku.</w:t>
      </w:r>
    </w:p>
    <w:p w14:paraId="7F094865" w14:textId="2CD9A45A" w:rsidR="00366458" w:rsidRPr="00366458" w:rsidRDefault="00366458" w:rsidP="005D32A2">
      <w:pPr>
        <w:pStyle w:val="Zkladntext"/>
        <w:rPr>
          <w:sz w:val="24"/>
          <w:szCs w:val="24"/>
        </w:rPr>
      </w:pPr>
      <w:r>
        <w:rPr>
          <w:sz w:val="24"/>
          <w:szCs w:val="24"/>
        </w:rPr>
        <w:lastRenderedPageBreak/>
        <w:t xml:space="preserve">Nad konvektomaty umístěnými </w:t>
      </w:r>
      <w:r w:rsidR="00B359DE">
        <w:rPr>
          <w:sz w:val="24"/>
          <w:szCs w:val="24"/>
        </w:rPr>
        <w:t xml:space="preserve">ve </w:t>
      </w:r>
      <w:r>
        <w:rPr>
          <w:sz w:val="24"/>
          <w:szCs w:val="24"/>
        </w:rPr>
        <w:t>varné</w:t>
      </w:r>
      <w:r w:rsidR="00B359DE">
        <w:rPr>
          <w:sz w:val="24"/>
          <w:szCs w:val="24"/>
        </w:rPr>
        <w:t>m</w:t>
      </w:r>
      <w:r>
        <w:rPr>
          <w:sz w:val="24"/>
          <w:szCs w:val="24"/>
        </w:rPr>
        <w:t xml:space="preserve"> centr</w:t>
      </w:r>
      <w:r w:rsidR="00B359DE">
        <w:rPr>
          <w:sz w:val="24"/>
          <w:szCs w:val="24"/>
        </w:rPr>
        <w:t>u</w:t>
      </w:r>
      <w:r>
        <w:rPr>
          <w:sz w:val="24"/>
          <w:szCs w:val="24"/>
        </w:rPr>
        <w:t xml:space="preserve"> budou osazeny nerezové odsávací zákryty bez lapačů tuků a osvětlení. Tyto odsávací zákryty budou rovněž umístěny nad samostatně stojícím konvektomatem a myčkou nádobí. Samostatně bude odsáván prostor výdeje stravy, kde jsou umístěny vyhřívané výdejní vozíky. Odsávání budou zabezpečovat </w:t>
      </w:r>
      <w:r w:rsidR="00992CE2">
        <w:rPr>
          <w:sz w:val="24"/>
          <w:szCs w:val="24"/>
        </w:rPr>
        <w:t>vertikální odlučovače tuků s dvěma odlučovacími vrstvami</w:t>
      </w:r>
      <w:r w:rsidR="00B359DE">
        <w:rPr>
          <w:sz w:val="24"/>
          <w:szCs w:val="24"/>
        </w:rPr>
        <w:t xml:space="preserve"> umístěné na potrubí.</w:t>
      </w:r>
    </w:p>
    <w:p w14:paraId="41757D7C" w14:textId="4F7B8BDB" w:rsidR="008D0F29" w:rsidRDefault="008D0F29" w:rsidP="00CA539A">
      <w:pPr>
        <w:pStyle w:val="Zkladntext"/>
        <w:ind w:firstLine="708"/>
        <w:rPr>
          <w:sz w:val="24"/>
          <w:szCs w:val="24"/>
        </w:rPr>
      </w:pPr>
      <w:r>
        <w:rPr>
          <w:sz w:val="24"/>
          <w:szCs w:val="24"/>
        </w:rPr>
        <w:t>Prostor 1.NP-a to prostor přípravy</w:t>
      </w:r>
      <w:r w:rsidR="008803B0">
        <w:rPr>
          <w:sz w:val="24"/>
          <w:szCs w:val="24"/>
        </w:rPr>
        <w:t xml:space="preserve"> </w:t>
      </w:r>
      <w:r>
        <w:rPr>
          <w:sz w:val="24"/>
          <w:szCs w:val="24"/>
        </w:rPr>
        <w:t>zeleniny,</w:t>
      </w:r>
      <w:r w:rsidR="008803B0">
        <w:rPr>
          <w:sz w:val="24"/>
          <w:szCs w:val="24"/>
        </w:rPr>
        <w:t xml:space="preserve"> </w:t>
      </w:r>
      <w:r>
        <w:rPr>
          <w:sz w:val="24"/>
          <w:szCs w:val="24"/>
        </w:rPr>
        <w:t>šaten</w:t>
      </w:r>
      <w:r w:rsidR="00490F5E">
        <w:rPr>
          <w:sz w:val="24"/>
          <w:szCs w:val="24"/>
        </w:rPr>
        <w:t xml:space="preserve"> </w:t>
      </w:r>
      <w:r>
        <w:rPr>
          <w:sz w:val="24"/>
          <w:szCs w:val="24"/>
        </w:rPr>
        <w:t xml:space="preserve">(původně mytí </w:t>
      </w:r>
      <w:proofErr w:type="spellStart"/>
      <w:r>
        <w:rPr>
          <w:sz w:val="24"/>
          <w:szCs w:val="24"/>
        </w:rPr>
        <w:t>termoportů</w:t>
      </w:r>
      <w:proofErr w:type="spellEnd"/>
      <w:r>
        <w:rPr>
          <w:sz w:val="24"/>
          <w:szCs w:val="24"/>
        </w:rPr>
        <w:t>), šatny peč.</w:t>
      </w:r>
      <w:r w:rsidR="00490F5E">
        <w:rPr>
          <w:sz w:val="24"/>
          <w:szCs w:val="24"/>
        </w:rPr>
        <w:t xml:space="preserve"> s</w:t>
      </w:r>
      <w:r>
        <w:rPr>
          <w:sz w:val="24"/>
          <w:szCs w:val="24"/>
        </w:rPr>
        <w:t>lužby</w:t>
      </w:r>
      <w:r w:rsidR="00490F5E">
        <w:rPr>
          <w:sz w:val="24"/>
          <w:szCs w:val="24"/>
        </w:rPr>
        <w:t xml:space="preserve"> </w:t>
      </w:r>
      <w:r>
        <w:rPr>
          <w:sz w:val="24"/>
          <w:szCs w:val="24"/>
        </w:rPr>
        <w:t>a denní místnosti</w:t>
      </w:r>
      <w:r w:rsidRPr="008D0F29">
        <w:rPr>
          <w:sz w:val="24"/>
          <w:szCs w:val="24"/>
        </w:rPr>
        <w:t xml:space="preserve"> </w:t>
      </w:r>
      <w:r>
        <w:rPr>
          <w:sz w:val="24"/>
          <w:szCs w:val="24"/>
        </w:rPr>
        <w:t xml:space="preserve">(původní umývárny stolního nádobí) </w:t>
      </w:r>
      <w:r w:rsidR="008803B0">
        <w:rPr>
          <w:sz w:val="24"/>
          <w:szCs w:val="24"/>
        </w:rPr>
        <w:t>b</w:t>
      </w:r>
      <w:r>
        <w:rPr>
          <w:sz w:val="24"/>
          <w:szCs w:val="24"/>
        </w:rPr>
        <w:t xml:space="preserve">ude větrán rovněž zař.2. </w:t>
      </w:r>
      <w:r w:rsidR="00605DF8">
        <w:rPr>
          <w:sz w:val="24"/>
          <w:szCs w:val="24"/>
        </w:rPr>
        <w:t xml:space="preserve"> </w:t>
      </w:r>
      <w:r>
        <w:rPr>
          <w:sz w:val="24"/>
          <w:szCs w:val="24"/>
        </w:rPr>
        <w:t xml:space="preserve">V 2.NP budou z hlavního potrubí vyvedeny odbočky pro přívod a odvod vzduchu vedené do 1.NP. Přívod vzduchu v místě původního prostupu a odvod vzduchu v novém umístění.  </w:t>
      </w:r>
    </w:p>
    <w:p w14:paraId="527EA41B" w14:textId="60A1E421" w:rsidR="008D0F29" w:rsidRDefault="008D0F29" w:rsidP="005D32A2">
      <w:pPr>
        <w:pStyle w:val="Zkladntext"/>
        <w:rPr>
          <w:sz w:val="24"/>
          <w:szCs w:val="24"/>
        </w:rPr>
      </w:pPr>
      <w:r>
        <w:rPr>
          <w:sz w:val="24"/>
          <w:szCs w:val="24"/>
        </w:rPr>
        <w:t xml:space="preserve">Přívod vzduchu bude proveden až po strop nad 1.NP </w:t>
      </w:r>
      <w:r w:rsidR="008803B0">
        <w:rPr>
          <w:sz w:val="24"/>
          <w:szCs w:val="24"/>
        </w:rPr>
        <w:t>z</w:t>
      </w:r>
      <w:r>
        <w:rPr>
          <w:sz w:val="24"/>
          <w:szCs w:val="24"/>
        </w:rPr>
        <w:t xml:space="preserve"> předizolovaných panelů. </w:t>
      </w:r>
      <w:bookmarkStart w:id="2" w:name="_Hlk33023167"/>
      <w:r>
        <w:rPr>
          <w:sz w:val="24"/>
          <w:szCs w:val="24"/>
        </w:rPr>
        <w:t>Ve větraných místnostech z hranatého pozinkovaného potrubí.</w:t>
      </w:r>
      <w:r w:rsidR="008803B0">
        <w:rPr>
          <w:sz w:val="24"/>
          <w:szCs w:val="24"/>
        </w:rPr>
        <w:t xml:space="preserve"> Jako koncové elementy p</w:t>
      </w:r>
      <w:r>
        <w:rPr>
          <w:sz w:val="24"/>
          <w:szCs w:val="24"/>
        </w:rPr>
        <w:t xml:space="preserve">ro přívod vzduchu jsou navrženy dvouřadé obdélníkové </w:t>
      </w:r>
      <w:proofErr w:type="spellStart"/>
      <w:r>
        <w:rPr>
          <w:sz w:val="24"/>
          <w:szCs w:val="24"/>
        </w:rPr>
        <w:t>výustky</w:t>
      </w:r>
      <w:proofErr w:type="spellEnd"/>
      <w:r>
        <w:rPr>
          <w:sz w:val="24"/>
          <w:szCs w:val="24"/>
        </w:rPr>
        <w:t>. </w:t>
      </w:r>
    </w:p>
    <w:bookmarkEnd w:id="2"/>
    <w:p w14:paraId="3436FA95" w14:textId="08765C68" w:rsidR="008D0F29" w:rsidRDefault="008D0F29" w:rsidP="005D32A2">
      <w:pPr>
        <w:pStyle w:val="Zkladntext"/>
        <w:rPr>
          <w:sz w:val="24"/>
          <w:szCs w:val="24"/>
        </w:rPr>
      </w:pPr>
      <w:r>
        <w:rPr>
          <w:sz w:val="24"/>
          <w:szCs w:val="24"/>
        </w:rPr>
        <w:t xml:space="preserve">Odvod vzduchu bude proveden až po vstup do větraných místností </w:t>
      </w:r>
      <w:r w:rsidR="008803B0">
        <w:rPr>
          <w:sz w:val="24"/>
          <w:szCs w:val="24"/>
        </w:rPr>
        <w:t>z</w:t>
      </w:r>
      <w:r>
        <w:rPr>
          <w:sz w:val="24"/>
          <w:szCs w:val="24"/>
        </w:rPr>
        <w:t> pře</w:t>
      </w:r>
      <w:r w:rsidR="008065C4">
        <w:rPr>
          <w:sz w:val="24"/>
          <w:szCs w:val="24"/>
        </w:rPr>
        <w:t>d</w:t>
      </w:r>
      <w:r>
        <w:rPr>
          <w:sz w:val="24"/>
          <w:szCs w:val="24"/>
        </w:rPr>
        <w:t>izolovaných panelů.</w:t>
      </w:r>
      <w:r w:rsidRPr="008D0F29">
        <w:rPr>
          <w:sz w:val="24"/>
          <w:szCs w:val="24"/>
        </w:rPr>
        <w:t xml:space="preserve"> </w:t>
      </w:r>
      <w:r>
        <w:rPr>
          <w:sz w:val="24"/>
          <w:szCs w:val="24"/>
        </w:rPr>
        <w:t xml:space="preserve">Ve větraných místnostech z hranatého pozinkovaného potrubí. </w:t>
      </w:r>
      <w:r w:rsidR="00732B5E">
        <w:rPr>
          <w:sz w:val="24"/>
          <w:szCs w:val="24"/>
        </w:rPr>
        <w:t>Jako koncové elementy p</w:t>
      </w:r>
      <w:r>
        <w:rPr>
          <w:sz w:val="24"/>
          <w:szCs w:val="24"/>
        </w:rPr>
        <w:t xml:space="preserve">ro odvod vzduchu jsou navrženy jednořadé obdélníkové </w:t>
      </w:r>
      <w:proofErr w:type="spellStart"/>
      <w:r>
        <w:rPr>
          <w:sz w:val="24"/>
          <w:szCs w:val="24"/>
        </w:rPr>
        <w:t>výustky</w:t>
      </w:r>
      <w:proofErr w:type="spellEnd"/>
      <w:r>
        <w:rPr>
          <w:sz w:val="24"/>
          <w:szCs w:val="24"/>
        </w:rPr>
        <w:t>. </w:t>
      </w:r>
    </w:p>
    <w:p w14:paraId="70905F6C" w14:textId="77777777" w:rsidR="008065C4" w:rsidRDefault="008065C4" w:rsidP="008065C4">
      <w:pPr>
        <w:pStyle w:val="Zkladntext"/>
        <w:rPr>
          <w:sz w:val="24"/>
          <w:szCs w:val="24"/>
        </w:rPr>
      </w:pPr>
    </w:p>
    <w:p w14:paraId="527994B9" w14:textId="3FC3A9A5" w:rsidR="008065C4" w:rsidRDefault="008065C4" w:rsidP="00CA539A">
      <w:pPr>
        <w:pStyle w:val="Zkladntext"/>
        <w:ind w:firstLine="708"/>
        <w:rPr>
          <w:sz w:val="24"/>
          <w:szCs w:val="24"/>
        </w:rPr>
      </w:pPr>
      <w:r>
        <w:rPr>
          <w:sz w:val="24"/>
          <w:szCs w:val="24"/>
        </w:rPr>
        <w:t>Na potrubí budou před a za jednotkou osazeny na všech výstupech</w:t>
      </w:r>
      <w:r w:rsidR="003153C8">
        <w:rPr>
          <w:sz w:val="24"/>
          <w:szCs w:val="24"/>
        </w:rPr>
        <w:t xml:space="preserve"> kromě výfuku vzduchu</w:t>
      </w:r>
      <w:r>
        <w:rPr>
          <w:sz w:val="24"/>
          <w:szCs w:val="24"/>
        </w:rPr>
        <w:t xml:space="preserve"> buňkové tlumiče hluku.</w:t>
      </w:r>
    </w:p>
    <w:p w14:paraId="698EC146" w14:textId="59844347" w:rsidR="00732B5E" w:rsidRDefault="00061962" w:rsidP="00CA539A">
      <w:pPr>
        <w:pStyle w:val="Zkladntext"/>
        <w:ind w:firstLine="708"/>
        <w:rPr>
          <w:sz w:val="24"/>
          <w:szCs w:val="24"/>
        </w:rPr>
      </w:pPr>
      <w:r w:rsidRPr="00D472FD">
        <w:rPr>
          <w:sz w:val="24"/>
          <w:szCs w:val="24"/>
        </w:rPr>
        <w:t xml:space="preserve">Přívod a odvod vzduchu je </w:t>
      </w:r>
      <w:r w:rsidR="00732B5E">
        <w:rPr>
          <w:sz w:val="24"/>
          <w:szCs w:val="24"/>
        </w:rPr>
        <w:t>po střeše veden z potrubí z předizolovaných panelů. Pro uchycení potrubí budou na stávající ocelovou konstrukci navařeny podpěry</w:t>
      </w:r>
      <w:r w:rsidR="00566AB6">
        <w:rPr>
          <w:sz w:val="24"/>
          <w:szCs w:val="24"/>
        </w:rPr>
        <w:t xml:space="preserve"> </w:t>
      </w:r>
      <w:r w:rsidR="00732B5E">
        <w:rPr>
          <w:sz w:val="24"/>
          <w:szCs w:val="24"/>
        </w:rPr>
        <w:t>(součást projektu a dodávky stavební části)</w:t>
      </w:r>
      <w:r w:rsidR="003153C8">
        <w:rPr>
          <w:sz w:val="24"/>
          <w:szCs w:val="24"/>
        </w:rPr>
        <w:t>.</w:t>
      </w:r>
      <w:r w:rsidR="00732B5E">
        <w:rPr>
          <w:sz w:val="24"/>
          <w:szCs w:val="24"/>
        </w:rPr>
        <w:t xml:space="preserve"> Na tyto podpěry bude pomocí nosník</w:t>
      </w:r>
      <w:r w:rsidR="00566AB6">
        <w:rPr>
          <w:sz w:val="24"/>
          <w:szCs w:val="24"/>
        </w:rPr>
        <w:t>ů</w:t>
      </w:r>
      <w:r w:rsidR="00732B5E">
        <w:rPr>
          <w:sz w:val="24"/>
          <w:szCs w:val="24"/>
        </w:rPr>
        <w:t xml:space="preserve"> systému např. HILTY uchycováno potrubí VZT</w:t>
      </w:r>
      <w:r w:rsidR="00162A31">
        <w:rPr>
          <w:sz w:val="24"/>
          <w:szCs w:val="24"/>
        </w:rPr>
        <w:t xml:space="preserve"> </w:t>
      </w:r>
      <w:r w:rsidR="00732B5E">
        <w:rPr>
          <w:sz w:val="24"/>
          <w:szCs w:val="24"/>
        </w:rPr>
        <w:t>(dodávka VZT)</w:t>
      </w:r>
      <w:r w:rsidR="00566AB6">
        <w:rPr>
          <w:sz w:val="24"/>
          <w:szCs w:val="24"/>
        </w:rPr>
        <w:t xml:space="preserve">. </w:t>
      </w:r>
      <w:r w:rsidR="00732B5E">
        <w:rPr>
          <w:sz w:val="24"/>
          <w:szCs w:val="24"/>
        </w:rPr>
        <w:t>Systém je nutné zabezpečit proti větru tak</w:t>
      </w:r>
      <w:r w:rsidR="00566AB6">
        <w:rPr>
          <w:sz w:val="24"/>
          <w:szCs w:val="24"/>
        </w:rPr>
        <w:t xml:space="preserve">, </w:t>
      </w:r>
      <w:r w:rsidR="00732B5E">
        <w:rPr>
          <w:sz w:val="24"/>
          <w:szCs w:val="24"/>
        </w:rPr>
        <w:t>aby byl dostatečně kotven.</w:t>
      </w:r>
      <w:r w:rsidR="00566AB6">
        <w:rPr>
          <w:sz w:val="24"/>
          <w:szCs w:val="24"/>
        </w:rPr>
        <w:t xml:space="preserve"> </w:t>
      </w:r>
      <w:r w:rsidR="00732B5E">
        <w:rPr>
          <w:sz w:val="24"/>
          <w:szCs w:val="24"/>
        </w:rPr>
        <w:t>Min</w:t>
      </w:r>
      <w:r w:rsidR="00566AB6">
        <w:rPr>
          <w:sz w:val="24"/>
          <w:szCs w:val="24"/>
        </w:rPr>
        <w:t>imálně</w:t>
      </w:r>
      <w:r w:rsidR="00732B5E">
        <w:rPr>
          <w:sz w:val="24"/>
          <w:szCs w:val="24"/>
        </w:rPr>
        <w:t xml:space="preserve"> každ</w:t>
      </w:r>
      <w:r w:rsidR="00566AB6">
        <w:rPr>
          <w:sz w:val="24"/>
          <w:szCs w:val="24"/>
        </w:rPr>
        <w:t>ý</w:t>
      </w:r>
      <w:r w:rsidR="00732B5E">
        <w:rPr>
          <w:sz w:val="24"/>
          <w:szCs w:val="24"/>
        </w:rPr>
        <w:t xml:space="preserve"> druh</w:t>
      </w:r>
      <w:r w:rsidR="00566AB6">
        <w:rPr>
          <w:sz w:val="24"/>
          <w:szCs w:val="24"/>
        </w:rPr>
        <w:t>ý</w:t>
      </w:r>
      <w:r w:rsidR="00732B5E">
        <w:rPr>
          <w:sz w:val="24"/>
          <w:szCs w:val="24"/>
        </w:rPr>
        <w:t xml:space="preserve"> spoj zabezpečit rovněž shora.</w:t>
      </w:r>
    </w:p>
    <w:p w14:paraId="28A08359" w14:textId="6345F24A" w:rsidR="00FF5C89" w:rsidRDefault="00732B5E" w:rsidP="005D32A2">
      <w:pPr>
        <w:pStyle w:val="Zkladntext"/>
        <w:rPr>
          <w:sz w:val="24"/>
          <w:szCs w:val="24"/>
        </w:rPr>
      </w:pPr>
      <w:r>
        <w:rPr>
          <w:sz w:val="24"/>
          <w:szCs w:val="24"/>
        </w:rPr>
        <w:t xml:space="preserve">Potrubí s předizolovaných panelů bude do </w:t>
      </w:r>
      <w:r w:rsidR="00061962" w:rsidRPr="00D472FD">
        <w:rPr>
          <w:sz w:val="24"/>
          <w:szCs w:val="24"/>
        </w:rPr>
        <w:t>prostor</w:t>
      </w:r>
      <w:r w:rsidR="00A67BD2">
        <w:rPr>
          <w:sz w:val="24"/>
          <w:szCs w:val="24"/>
        </w:rPr>
        <w:t xml:space="preserve">u </w:t>
      </w:r>
      <w:r w:rsidR="00FF5C89">
        <w:rPr>
          <w:sz w:val="24"/>
          <w:szCs w:val="24"/>
        </w:rPr>
        <w:t xml:space="preserve">varny </w:t>
      </w:r>
      <w:r w:rsidR="00061962" w:rsidRPr="00D472FD">
        <w:rPr>
          <w:sz w:val="24"/>
          <w:szCs w:val="24"/>
        </w:rPr>
        <w:t xml:space="preserve">veden ze </w:t>
      </w:r>
      <w:r w:rsidR="00491F6D">
        <w:rPr>
          <w:sz w:val="24"/>
          <w:szCs w:val="24"/>
        </w:rPr>
        <w:t>střechy</w:t>
      </w:r>
      <w:r w:rsidR="00A67BD2">
        <w:rPr>
          <w:sz w:val="24"/>
          <w:szCs w:val="24"/>
        </w:rPr>
        <w:t xml:space="preserve"> jedním potrubím odvodu a </w:t>
      </w:r>
      <w:r w:rsidR="00491F6D">
        <w:rPr>
          <w:sz w:val="24"/>
          <w:szCs w:val="24"/>
        </w:rPr>
        <w:t>jedním</w:t>
      </w:r>
      <w:r w:rsidR="00A67BD2">
        <w:rPr>
          <w:sz w:val="24"/>
          <w:szCs w:val="24"/>
        </w:rPr>
        <w:t xml:space="preserve"> potrubími přívodu</w:t>
      </w:r>
      <w:r w:rsidR="00FF5C89">
        <w:rPr>
          <w:sz w:val="24"/>
          <w:szCs w:val="24"/>
        </w:rPr>
        <w:t xml:space="preserve"> vedeným v místě původního umístění. Prostup bude rozšířen na požadovanou velikost dle projektu.</w:t>
      </w:r>
      <w:r w:rsidR="008065C4">
        <w:rPr>
          <w:sz w:val="24"/>
          <w:szCs w:val="24"/>
        </w:rPr>
        <w:t xml:space="preserve"> Ve 3.NP bude potrubí kryto sádrokartonovým zákrytem.</w:t>
      </w:r>
    </w:p>
    <w:p w14:paraId="69FD99EE" w14:textId="62E506A6" w:rsidR="00491F6D" w:rsidRDefault="00FF5C89" w:rsidP="005D32A2">
      <w:pPr>
        <w:pStyle w:val="Zkladntext"/>
        <w:rPr>
          <w:sz w:val="24"/>
          <w:szCs w:val="24"/>
        </w:rPr>
      </w:pPr>
      <w:r>
        <w:rPr>
          <w:sz w:val="24"/>
          <w:szCs w:val="24"/>
        </w:rPr>
        <w:t>Dále v prostoru varny jsou hlavní větve přívodu a odvodu vedeny</w:t>
      </w:r>
      <w:r w:rsidR="00491F6D">
        <w:rPr>
          <w:sz w:val="24"/>
          <w:szCs w:val="24"/>
        </w:rPr>
        <w:t xml:space="preserve"> pod strop</w:t>
      </w:r>
      <w:r>
        <w:rPr>
          <w:sz w:val="24"/>
          <w:szCs w:val="24"/>
        </w:rPr>
        <w:t xml:space="preserve">em pod průvlaky. </w:t>
      </w:r>
    </w:p>
    <w:p w14:paraId="2DB87091" w14:textId="028651FF" w:rsidR="00732B5E" w:rsidRPr="00D472FD" w:rsidRDefault="00732B5E" w:rsidP="005D32A2">
      <w:pPr>
        <w:pStyle w:val="Zkladntext"/>
        <w:rPr>
          <w:sz w:val="24"/>
          <w:szCs w:val="24"/>
        </w:rPr>
      </w:pPr>
      <w:r>
        <w:rPr>
          <w:sz w:val="24"/>
          <w:szCs w:val="24"/>
        </w:rPr>
        <w:t xml:space="preserve">Na odbočkách k jednotlivým koncovým elementům přívodu a odvodu budou osazeny regulační klapky, kolena budou vybaveny náběhovými plechy. </w:t>
      </w:r>
    </w:p>
    <w:p w14:paraId="186F2577" w14:textId="77777777" w:rsidR="00935671" w:rsidRDefault="00061962" w:rsidP="005D32A2">
      <w:pPr>
        <w:pStyle w:val="Zkladntext"/>
        <w:rPr>
          <w:sz w:val="24"/>
          <w:szCs w:val="24"/>
        </w:rPr>
      </w:pPr>
      <w:r w:rsidRPr="00D472FD">
        <w:rPr>
          <w:sz w:val="24"/>
          <w:szCs w:val="24"/>
        </w:rPr>
        <w:t xml:space="preserve">Navržená jednotka bude vybavena kompletním systémem Mar, který </w:t>
      </w:r>
      <w:r>
        <w:rPr>
          <w:sz w:val="24"/>
          <w:szCs w:val="24"/>
        </w:rPr>
        <w:t>bude dodán výrobcem VZT zařízení</w:t>
      </w:r>
      <w:r w:rsidRPr="00D472FD">
        <w:rPr>
          <w:sz w:val="24"/>
          <w:szCs w:val="24"/>
        </w:rPr>
        <w:t>.</w:t>
      </w:r>
    </w:p>
    <w:p w14:paraId="238F9853" w14:textId="783CBDFF" w:rsidR="00061962" w:rsidRDefault="00935671" w:rsidP="005D32A2">
      <w:pPr>
        <w:pStyle w:val="Zkladntext"/>
        <w:rPr>
          <w:sz w:val="24"/>
          <w:szCs w:val="24"/>
        </w:rPr>
      </w:pPr>
      <w:r>
        <w:rPr>
          <w:sz w:val="24"/>
          <w:szCs w:val="24"/>
        </w:rPr>
        <w:t>Jednotka bude dovybavena dvouplášťovým kouřovodem d 180(není součásti dodávky jednotky), pro odvod spalin od plynového ohřívače.</w:t>
      </w:r>
      <w:r w:rsidR="00061962" w:rsidRPr="00D472FD">
        <w:rPr>
          <w:sz w:val="24"/>
          <w:szCs w:val="24"/>
        </w:rPr>
        <w:t xml:space="preserve"> </w:t>
      </w:r>
    </w:p>
    <w:p w14:paraId="3134233C" w14:textId="6280356D" w:rsidR="00BA1962" w:rsidRDefault="00BA1962" w:rsidP="005D32A2">
      <w:pPr>
        <w:pStyle w:val="Zkladntext"/>
        <w:rPr>
          <w:sz w:val="24"/>
          <w:szCs w:val="24"/>
        </w:rPr>
      </w:pPr>
      <w:r>
        <w:rPr>
          <w:sz w:val="24"/>
          <w:szCs w:val="24"/>
        </w:rPr>
        <w:t xml:space="preserve">Stávající zařízení – vzduchotechnická jednotka, potrubí včetně izolací, na střeše s oplechováním, </w:t>
      </w:r>
      <w:proofErr w:type="spellStart"/>
      <w:r>
        <w:rPr>
          <w:sz w:val="24"/>
          <w:szCs w:val="24"/>
        </w:rPr>
        <w:t>výustky</w:t>
      </w:r>
      <w:proofErr w:type="spellEnd"/>
      <w:r>
        <w:rPr>
          <w:sz w:val="24"/>
          <w:szCs w:val="24"/>
        </w:rPr>
        <w:t>, klapky a odsávací digestoře budou demontovány.</w:t>
      </w:r>
    </w:p>
    <w:p w14:paraId="29AED325" w14:textId="61E38345" w:rsidR="00BA1962" w:rsidRDefault="00BA1962" w:rsidP="005D32A2">
      <w:pPr>
        <w:pStyle w:val="Zkladntext"/>
        <w:rPr>
          <w:sz w:val="24"/>
          <w:szCs w:val="24"/>
        </w:rPr>
      </w:pPr>
      <w:r>
        <w:rPr>
          <w:sz w:val="24"/>
          <w:szCs w:val="24"/>
        </w:rPr>
        <w:t>Realizační firma</w:t>
      </w:r>
      <w:r w:rsidR="00935671">
        <w:rPr>
          <w:sz w:val="24"/>
          <w:szCs w:val="24"/>
        </w:rPr>
        <w:t xml:space="preserve"> </w:t>
      </w:r>
      <w:bookmarkStart w:id="3" w:name="_GoBack"/>
      <w:bookmarkEnd w:id="3"/>
      <w:r w:rsidR="00935671">
        <w:rPr>
          <w:sz w:val="24"/>
          <w:szCs w:val="24"/>
        </w:rPr>
        <w:t xml:space="preserve">VZT </w:t>
      </w:r>
      <w:r>
        <w:rPr>
          <w:sz w:val="24"/>
          <w:szCs w:val="24"/>
        </w:rPr>
        <w:t xml:space="preserve"> zajistí </w:t>
      </w:r>
      <w:r w:rsidR="00935671">
        <w:rPr>
          <w:sz w:val="24"/>
          <w:szCs w:val="24"/>
        </w:rPr>
        <w:t xml:space="preserve">jejich demontáž, </w:t>
      </w:r>
      <w:r>
        <w:rPr>
          <w:sz w:val="24"/>
          <w:szCs w:val="24"/>
        </w:rPr>
        <w:t>odvoz zařízení a jeho likvidaci.</w:t>
      </w:r>
    </w:p>
    <w:p w14:paraId="159A79C7" w14:textId="77777777" w:rsidR="00D84CFC" w:rsidRDefault="00D84CFC" w:rsidP="003153C8">
      <w:pPr>
        <w:pStyle w:val="Odstavecseseznamem"/>
        <w:ind w:left="396"/>
        <w:jc w:val="both"/>
        <w:rPr>
          <w:sz w:val="24"/>
          <w:szCs w:val="24"/>
        </w:rPr>
      </w:pPr>
    </w:p>
    <w:p w14:paraId="74076BCD" w14:textId="77777777" w:rsidR="00D84CFC" w:rsidRPr="00D84CFC" w:rsidRDefault="00D84CFC" w:rsidP="00D84CFC">
      <w:pPr>
        <w:overflowPunct/>
        <w:autoSpaceDE/>
        <w:autoSpaceDN/>
        <w:adjustRightInd/>
        <w:spacing w:before="0"/>
        <w:jc w:val="both"/>
        <w:textAlignment w:val="auto"/>
        <w:rPr>
          <w:rFonts w:cs="Arial"/>
          <w:b/>
          <w:bCs/>
          <w:sz w:val="24"/>
          <w:szCs w:val="24"/>
          <w:u w:val="single"/>
        </w:rPr>
      </w:pPr>
      <w:r w:rsidRPr="00D84CFC">
        <w:rPr>
          <w:rFonts w:cs="Arial"/>
          <w:b/>
          <w:bCs/>
          <w:sz w:val="24"/>
          <w:szCs w:val="24"/>
          <w:u w:val="single"/>
        </w:rPr>
        <w:t>Technické parametry:</w:t>
      </w:r>
    </w:p>
    <w:p w14:paraId="4F956B03" w14:textId="488F9D40" w:rsidR="003153C8" w:rsidRPr="00D84CFC" w:rsidRDefault="003153C8" w:rsidP="00D84CFC">
      <w:pPr>
        <w:jc w:val="both"/>
        <w:rPr>
          <w:sz w:val="24"/>
          <w:szCs w:val="24"/>
        </w:rPr>
      </w:pPr>
      <w:r w:rsidRPr="00D84CFC">
        <w:rPr>
          <w:rFonts w:eastAsiaTheme="minorHAnsi" w:cs="Arial"/>
          <w:b/>
          <w:bCs/>
          <w:sz w:val="24"/>
          <w:szCs w:val="24"/>
          <w:lang w:eastAsia="en-US"/>
        </w:rPr>
        <w:t>Jednotka VZT</w:t>
      </w:r>
      <w:r w:rsidRPr="00D84CFC">
        <w:rPr>
          <w:rFonts w:eastAsiaTheme="minorHAnsi" w:cs="Arial"/>
          <w:sz w:val="24"/>
          <w:szCs w:val="24"/>
          <w:lang w:eastAsia="en-US"/>
        </w:rPr>
        <w:t>-2.1, střecha, venkovní provedení se stříškou.</w:t>
      </w:r>
    </w:p>
    <w:p w14:paraId="32373D8A" w14:textId="77777777" w:rsidR="003153C8" w:rsidRPr="003153C8" w:rsidRDefault="003153C8" w:rsidP="003153C8">
      <w:pPr>
        <w:overflowPunct/>
        <w:autoSpaceDE/>
        <w:autoSpaceDN/>
        <w:adjustRightInd/>
        <w:spacing w:before="0"/>
        <w:jc w:val="both"/>
        <w:textAlignment w:val="auto"/>
        <w:rPr>
          <w:rFonts w:cs="Arial"/>
          <w:sz w:val="24"/>
          <w:szCs w:val="24"/>
        </w:rPr>
      </w:pPr>
    </w:p>
    <w:p w14:paraId="0C409CBF" w14:textId="12D4C096" w:rsidR="003153C8" w:rsidRPr="003153C8" w:rsidRDefault="003153C8" w:rsidP="003153C8">
      <w:pPr>
        <w:overflowPunct/>
        <w:autoSpaceDE/>
        <w:autoSpaceDN/>
        <w:adjustRightInd/>
        <w:spacing w:before="0"/>
        <w:jc w:val="both"/>
        <w:textAlignment w:val="auto"/>
        <w:rPr>
          <w:rFonts w:cs="Arial"/>
          <w:sz w:val="24"/>
          <w:szCs w:val="24"/>
        </w:rPr>
      </w:pPr>
      <w:proofErr w:type="spellStart"/>
      <w:r w:rsidRPr="003153C8">
        <w:rPr>
          <w:rFonts w:cs="Arial"/>
          <w:sz w:val="24"/>
          <w:szCs w:val="24"/>
        </w:rPr>
        <w:t>Vp</w:t>
      </w:r>
      <w:proofErr w:type="spellEnd"/>
      <w:r w:rsidRPr="003153C8">
        <w:rPr>
          <w:rFonts w:cs="Arial"/>
          <w:sz w:val="24"/>
          <w:szCs w:val="24"/>
        </w:rPr>
        <w:t>/</w:t>
      </w:r>
      <w:proofErr w:type="spellStart"/>
      <w:r w:rsidRPr="003153C8">
        <w:rPr>
          <w:rFonts w:cs="Arial"/>
          <w:sz w:val="24"/>
          <w:szCs w:val="24"/>
        </w:rPr>
        <w:t>Vo</w:t>
      </w:r>
      <w:proofErr w:type="spellEnd"/>
      <w:r w:rsidRPr="003153C8">
        <w:rPr>
          <w:rFonts w:cs="Arial"/>
          <w:sz w:val="24"/>
          <w:szCs w:val="24"/>
        </w:rPr>
        <w:tab/>
      </w:r>
      <w:r w:rsidRPr="003153C8">
        <w:rPr>
          <w:rFonts w:cs="Arial"/>
          <w:sz w:val="24"/>
          <w:szCs w:val="24"/>
        </w:rPr>
        <w:tab/>
      </w:r>
      <w:r w:rsidRPr="003153C8">
        <w:rPr>
          <w:rFonts w:cs="Arial"/>
          <w:sz w:val="24"/>
          <w:szCs w:val="24"/>
        </w:rPr>
        <w:tab/>
      </w:r>
      <w:r w:rsidRPr="003153C8">
        <w:rPr>
          <w:rFonts w:cs="Arial"/>
          <w:sz w:val="24"/>
          <w:szCs w:val="24"/>
        </w:rPr>
        <w:tab/>
      </w:r>
      <w:r w:rsidRPr="003153C8">
        <w:rPr>
          <w:rFonts w:cs="Arial"/>
          <w:sz w:val="24"/>
          <w:szCs w:val="24"/>
        </w:rPr>
        <w:tab/>
      </w:r>
      <w:r>
        <w:rPr>
          <w:rFonts w:cs="Arial"/>
          <w:sz w:val="24"/>
          <w:szCs w:val="24"/>
        </w:rPr>
        <w:t>14000</w:t>
      </w:r>
      <w:r w:rsidRPr="003153C8">
        <w:rPr>
          <w:rFonts w:cs="Arial"/>
          <w:sz w:val="24"/>
          <w:szCs w:val="24"/>
        </w:rPr>
        <w:t>/</w:t>
      </w:r>
      <w:r>
        <w:rPr>
          <w:rFonts w:cs="Arial"/>
          <w:sz w:val="24"/>
          <w:szCs w:val="24"/>
        </w:rPr>
        <w:t>14000</w:t>
      </w:r>
      <w:r w:rsidR="00B57133">
        <w:rPr>
          <w:rFonts w:cs="Arial"/>
          <w:sz w:val="24"/>
          <w:szCs w:val="24"/>
        </w:rPr>
        <w:t xml:space="preserve"> </w:t>
      </w:r>
      <w:r w:rsidRPr="003153C8">
        <w:rPr>
          <w:rFonts w:cs="Arial"/>
          <w:sz w:val="24"/>
          <w:szCs w:val="24"/>
        </w:rPr>
        <w:t>m3/h</w:t>
      </w:r>
      <w:r w:rsidR="00B57133">
        <w:rPr>
          <w:rFonts w:cs="Arial"/>
          <w:sz w:val="24"/>
          <w:szCs w:val="24"/>
        </w:rPr>
        <w:t xml:space="preserve"> </w:t>
      </w:r>
      <w:r w:rsidRPr="003153C8">
        <w:rPr>
          <w:rFonts w:cs="Arial"/>
          <w:sz w:val="24"/>
          <w:szCs w:val="24"/>
        </w:rPr>
        <w:t>(</w:t>
      </w:r>
      <w:r>
        <w:rPr>
          <w:rFonts w:cs="Arial"/>
          <w:sz w:val="24"/>
          <w:szCs w:val="24"/>
        </w:rPr>
        <w:t>5</w:t>
      </w:r>
      <w:r w:rsidRPr="003153C8">
        <w:rPr>
          <w:rFonts w:cs="Arial"/>
          <w:sz w:val="24"/>
          <w:szCs w:val="24"/>
        </w:rPr>
        <w:t>00/</w:t>
      </w:r>
      <w:r>
        <w:rPr>
          <w:rFonts w:cs="Arial"/>
          <w:sz w:val="24"/>
          <w:szCs w:val="24"/>
        </w:rPr>
        <w:t>5</w:t>
      </w:r>
      <w:r w:rsidRPr="003153C8">
        <w:rPr>
          <w:rFonts w:cs="Arial"/>
          <w:sz w:val="24"/>
          <w:szCs w:val="24"/>
        </w:rPr>
        <w:t>00</w:t>
      </w:r>
      <w:r w:rsidR="00B57133">
        <w:rPr>
          <w:rFonts w:cs="Arial"/>
          <w:sz w:val="24"/>
          <w:szCs w:val="24"/>
        </w:rPr>
        <w:t xml:space="preserve"> </w:t>
      </w:r>
      <w:r w:rsidRPr="003153C8">
        <w:rPr>
          <w:rFonts w:cs="Arial"/>
          <w:sz w:val="24"/>
          <w:szCs w:val="24"/>
        </w:rPr>
        <w:t>Pa)</w:t>
      </w:r>
    </w:p>
    <w:p w14:paraId="25C9F50C" w14:textId="6336F9B5" w:rsidR="003153C8" w:rsidRPr="003153C8" w:rsidRDefault="003153C8" w:rsidP="003153C8">
      <w:pPr>
        <w:overflowPunct/>
        <w:autoSpaceDE/>
        <w:autoSpaceDN/>
        <w:adjustRightInd/>
        <w:spacing w:before="0"/>
        <w:jc w:val="both"/>
        <w:textAlignment w:val="auto"/>
        <w:rPr>
          <w:rFonts w:eastAsiaTheme="minorHAnsi" w:cs="Arial"/>
          <w:sz w:val="24"/>
          <w:szCs w:val="24"/>
          <w:lang w:eastAsia="en-US"/>
        </w:rPr>
      </w:pPr>
      <w:bookmarkStart w:id="4" w:name="_Hlk33027741"/>
      <w:proofErr w:type="spellStart"/>
      <w:r w:rsidRPr="003153C8">
        <w:rPr>
          <w:rFonts w:eastAsiaTheme="minorHAnsi" w:cs="Arial"/>
          <w:sz w:val="24"/>
          <w:szCs w:val="24"/>
          <w:lang w:eastAsia="en-US"/>
        </w:rPr>
        <w:t>Pi</w:t>
      </w:r>
      <w:proofErr w:type="spellEnd"/>
      <w:r>
        <w:rPr>
          <w:rFonts w:eastAsiaTheme="minorHAnsi" w:cs="Arial"/>
          <w:sz w:val="24"/>
          <w:szCs w:val="24"/>
          <w:lang w:eastAsia="en-US"/>
        </w:rPr>
        <w:t xml:space="preserve"> přívod</w:t>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t>2x</w:t>
      </w:r>
      <w:r>
        <w:rPr>
          <w:rFonts w:eastAsiaTheme="minorHAnsi" w:cs="Arial"/>
          <w:sz w:val="24"/>
          <w:szCs w:val="24"/>
          <w:lang w:eastAsia="en-US"/>
        </w:rPr>
        <w:t>5,6</w:t>
      </w:r>
      <w:r w:rsidRPr="003153C8">
        <w:rPr>
          <w:rFonts w:eastAsiaTheme="minorHAnsi" w:cs="Arial"/>
          <w:sz w:val="24"/>
          <w:szCs w:val="24"/>
          <w:lang w:eastAsia="en-US"/>
        </w:rPr>
        <w:t xml:space="preserve"> kW/400</w:t>
      </w:r>
      <w:r w:rsidR="00B57133">
        <w:rPr>
          <w:rFonts w:eastAsiaTheme="minorHAnsi" w:cs="Arial"/>
          <w:sz w:val="24"/>
          <w:szCs w:val="24"/>
          <w:lang w:eastAsia="en-US"/>
        </w:rPr>
        <w:t xml:space="preserve"> </w:t>
      </w:r>
      <w:r w:rsidRPr="003153C8">
        <w:rPr>
          <w:rFonts w:eastAsiaTheme="minorHAnsi" w:cs="Arial"/>
          <w:sz w:val="24"/>
          <w:szCs w:val="24"/>
          <w:lang w:eastAsia="en-US"/>
        </w:rPr>
        <w:t>V</w:t>
      </w:r>
    </w:p>
    <w:bookmarkEnd w:id="4"/>
    <w:p w14:paraId="095B5712" w14:textId="4F16794F" w:rsidR="003153C8" w:rsidRPr="003153C8" w:rsidRDefault="003153C8" w:rsidP="003153C8">
      <w:pPr>
        <w:overflowPunct/>
        <w:autoSpaceDE/>
        <w:autoSpaceDN/>
        <w:adjustRightInd/>
        <w:spacing w:before="0"/>
        <w:jc w:val="both"/>
        <w:textAlignment w:val="auto"/>
        <w:rPr>
          <w:rFonts w:eastAsiaTheme="minorHAnsi" w:cs="Arial"/>
          <w:sz w:val="24"/>
          <w:szCs w:val="24"/>
          <w:lang w:eastAsia="en-US"/>
        </w:rPr>
      </w:pPr>
      <w:proofErr w:type="spellStart"/>
      <w:r w:rsidRPr="003153C8">
        <w:rPr>
          <w:rFonts w:eastAsiaTheme="minorHAnsi" w:cs="Arial"/>
          <w:sz w:val="24"/>
          <w:szCs w:val="24"/>
          <w:lang w:eastAsia="en-US"/>
        </w:rPr>
        <w:t>Pi</w:t>
      </w:r>
      <w:proofErr w:type="spellEnd"/>
      <w:r>
        <w:rPr>
          <w:rFonts w:eastAsiaTheme="minorHAnsi" w:cs="Arial"/>
          <w:sz w:val="24"/>
          <w:szCs w:val="24"/>
          <w:lang w:eastAsia="en-US"/>
        </w:rPr>
        <w:t xml:space="preserve"> přívod</w:t>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t>2x</w:t>
      </w:r>
      <w:r>
        <w:rPr>
          <w:rFonts w:eastAsiaTheme="minorHAnsi" w:cs="Arial"/>
          <w:sz w:val="24"/>
          <w:szCs w:val="24"/>
          <w:lang w:eastAsia="en-US"/>
        </w:rPr>
        <w:t>5,6</w:t>
      </w:r>
      <w:r w:rsidRPr="003153C8">
        <w:rPr>
          <w:rFonts w:eastAsiaTheme="minorHAnsi" w:cs="Arial"/>
          <w:sz w:val="24"/>
          <w:szCs w:val="24"/>
          <w:lang w:eastAsia="en-US"/>
        </w:rPr>
        <w:t xml:space="preserve"> kW/400</w:t>
      </w:r>
      <w:r w:rsidR="00B57133">
        <w:rPr>
          <w:rFonts w:eastAsiaTheme="minorHAnsi" w:cs="Arial"/>
          <w:sz w:val="24"/>
          <w:szCs w:val="24"/>
          <w:lang w:eastAsia="en-US"/>
        </w:rPr>
        <w:t xml:space="preserve"> </w:t>
      </w:r>
      <w:r w:rsidRPr="003153C8">
        <w:rPr>
          <w:rFonts w:eastAsiaTheme="minorHAnsi" w:cs="Arial"/>
          <w:sz w:val="24"/>
          <w:szCs w:val="24"/>
          <w:lang w:eastAsia="en-US"/>
        </w:rPr>
        <w:t>V</w:t>
      </w:r>
    </w:p>
    <w:p w14:paraId="4479F533" w14:textId="4AFC0E8F" w:rsidR="003153C8" w:rsidRPr="003153C8" w:rsidRDefault="003153C8" w:rsidP="003153C8">
      <w:pPr>
        <w:overflowPunct/>
        <w:autoSpaceDE/>
        <w:autoSpaceDN/>
        <w:adjustRightInd/>
        <w:spacing w:before="0"/>
        <w:jc w:val="both"/>
        <w:textAlignment w:val="auto"/>
        <w:rPr>
          <w:rFonts w:eastAsiaTheme="minorHAnsi" w:cs="Arial"/>
          <w:sz w:val="24"/>
          <w:szCs w:val="24"/>
          <w:lang w:eastAsia="en-US"/>
        </w:rPr>
      </w:pPr>
      <w:r w:rsidRPr="003153C8">
        <w:rPr>
          <w:rFonts w:eastAsiaTheme="minorHAnsi" w:cs="Arial"/>
          <w:sz w:val="24"/>
          <w:szCs w:val="24"/>
          <w:lang w:eastAsia="en-US"/>
        </w:rPr>
        <w:t xml:space="preserve">Ohřev </w:t>
      </w:r>
      <w:r>
        <w:rPr>
          <w:rFonts w:eastAsiaTheme="minorHAnsi" w:cs="Arial"/>
          <w:sz w:val="24"/>
          <w:szCs w:val="24"/>
          <w:lang w:eastAsia="en-US"/>
        </w:rPr>
        <w:tab/>
      </w:r>
      <w:r>
        <w:rPr>
          <w:rFonts w:eastAsiaTheme="minorHAnsi" w:cs="Arial"/>
          <w:sz w:val="24"/>
          <w:szCs w:val="24"/>
          <w:lang w:eastAsia="en-US"/>
        </w:rPr>
        <w:tab/>
      </w:r>
      <w:r w:rsidR="006663BB">
        <w:rPr>
          <w:rFonts w:eastAsiaTheme="minorHAnsi" w:cs="Arial"/>
          <w:sz w:val="24"/>
          <w:szCs w:val="24"/>
          <w:lang w:eastAsia="en-US"/>
        </w:rPr>
        <w:tab/>
      </w:r>
      <w:r w:rsidR="006663BB">
        <w:rPr>
          <w:rFonts w:eastAsiaTheme="minorHAnsi" w:cs="Arial"/>
          <w:sz w:val="24"/>
          <w:szCs w:val="24"/>
          <w:lang w:eastAsia="en-US"/>
        </w:rPr>
        <w:tab/>
      </w:r>
      <w:r w:rsidRPr="003153C8">
        <w:rPr>
          <w:rFonts w:eastAsiaTheme="minorHAnsi" w:cs="Arial"/>
          <w:sz w:val="24"/>
          <w:szCs w:val="24"/>
          <w:lang w:eastAsia="en-US"/>
        </w:rPr>
        <w:t>42.4 kW 5.3 m3/h, zemní plyn (</w:t>
      </w:r>
      <w:proofErr w:type="spellStart"/>
      <w:r w:rsidRPr="003153C8">
        <w:rPr>
          <w:rFonts w:eastAsiaTheme="minorHAnsi" w:cs="Arial"/>
          <w:sz w:val="24"/>
          <w:szCs w:val="24"/>
          <w:lang w:eastAsia="en-US"/>
        </w:rPr>
        <w:t>Hi</w:t>
      </w:r>
      <w:proofErr w:type="spellEnd"/>
      <w:r w:rsidRPr="003153C8">
        <w:rPr>
          <w:rFonts w:eastAsiaTheme="minorHAnsi" w:cs="Arial"/>
          <w:sz w:val="24"/>
          <w:szCs w:val="24"/>
          <w:lang w:eastAsia="en-US"/>
        </w:rPr>
        <w:t xml:space="preserve"> 9,5 kWh/m3)</w:t>
      </w:r>
    </w:p>
    <w:p w14:paraId="15C08B0F" w14:textId="1CCDD575" w:rsidR="003153C8" w:rsidRPr="003153C8" w:rsidRDefault="003153C8" w:rsidP="003153C8">
      <w:pPr>
        <w:overflowPunct/>
        <w:autoSpaceDE/>
        <w:autoSpaceDN/>
        <w:adjustRightInd/>
        <w:spacing w:before="0"/>
        <w:jc w:val="both"/>
        <w:textAlignment w:val="auto"/>
        <w:rPr>
          <w:rFonts w:eastAsiaTheme="minorHAnsi" w:cs="Arial"/>
          <w:sz w:val="24"/>
          <w:szCs w:val="24"/>
          <w:lang w:eastAsia="en-US"/>
        </w:rPr>
      </w:pPr>
      <w:proofErr w:type="gramStart"/>
      <w:r w:rsidRPr="003153C8">
        <w:rPr>
          <w:rFonts w:eastAsiaTheme="minorHAnsi" w:cs="Arial"/>
          <w:sz w:val="24"/>
          <w:szCs w:val="24"/>
          <w:lang w:eastAsia="en-US"/>
        </w:rPr>
        <w:lastRenderedPageBreak/>
        <w:t xml:space="preserve">Ohřev </w:t>
      </w:r>
      <w:r>
        <w:rPr>
          <w:rFonts w:eastAsiaTheme="minorHAnsi" w:cs="Arial"/>
          <w:sz w:val="24"/>
          <w:szCs w:val="24"/>
          <w:lang w:eastAsia="en-US"/>
        </w:rPr>
        <w:t xml:space="preserve"> </w:t>
      </w:r>
      <w:r>
        <w:rPr>
          <w:rFonts w:eastAsiaTheme="minorHAnsi" w:cs="Arial"/>
          <w:sz w:val="24"/>
          <w:szCs w:val="24"/>
          <w:lang w:eastAsia="en-US"/>
        </w:rPr>
        <w:tab/>
      </w:r>
      <w:proofErr w:type="gramEnd"/>
      <w:r>
        <w:rPr>
          <w:rFonts w:eastAsiaTheme="minorHAnsi" w:cs="Arial"/>
          <w:sz w:val="24"/>
          <w:szCs w:val="24"/>
          <w:lang w:eastAsia="en-US"/>
        </w:rPr>
        <w:tab/>
      </w:r>
      <w:r w:rsidR="006663BB">
        <w:rPr>
          <w:rFonts w:eastAsiaTheme="minorHAnsi" w:cs="Arial"/>
          <w:sz w:val="24"/>
          <w:szCs w:val="24"/>
          <w:lang w:eastAsia="en-US"/>
        </w:rPr>
        <w:tab/>
      </w:r>
      <w:r w:rsidR="006663BB">
        <w:rPr>
          <w:rFonts w:eastAsiaTheme="minorHAnsi" w:cs="Arial"/>
          <w:sz w:val="24"/>
          <w:szCs w:val="24"/>
          <w:lang w:eastAsia="en-US"/>
        </w:rPr>
        <w:tab/>
      </w:r>
      <w:r w:rsidRPr="003153C8">
        <w:rPr>
          <w:rFonts w:eastAsiaTheme="minorHAnsi" w:cs="Arial"/>
          <w:sz w:val="24"/>
          <w:szCs w:val="24"/>
          <w:lang w:eastAsia="en-US"/>
        </w:rPr>
        <w:t xml:space="preserve">70.6 kW 45 °C, Freon R410A (Mix), </w:t>
      </w:r>
    </w:p>
    <w:p w14:paraId="56D3618C" w14:textId="1C39F4C8" w:rsidR="00804D93" w:rsidRPr="003153C8" w:rsidRDefault="003153C8" w:rsidP="003153C8">
      <w:pPr>
        <w:overflowPunct/>
        <w:autoSpaceDE/>
        <w:autoSpaceDN/>
        <w:adjustRightInd/>
        <w:spacing w:before="0"/>
        <w:jc w:val="both"/>
        <w:textAlignment w:val="auto"/>
        <w:rPr>
          <w:rFonts w:eastAsiaTheme="minorHAnsi" w:cs="Arial"/>
          <w:sz w:val="24"/>
          <w:szCs w:val="24"/>
          <w:lang w:eastAsia="en-US"/>
        </w:rPr>
      </w:pPr>
      <w:r w:rsidRPr="003153C8">
        <w:rPr>
          <w:rFonts w:eastAsiaTheme="minorHAnsi" w:cs="Arial"/>
          <w:sz w:val="24"/>
          <w:szCs w:val="24"/>
          <w:lang w:eastAsia="en-US"/>
        </w:rPr>
        <w:t xml:space="preserve">Chlazení </w:t>
      </w:r>
      <w:r>
        <w:rPr>
          <w:rFonts w:eastAsiaTheme="minorHAnsi" w:cs="Arial"/>
          <w:sz w:val="24"/>
          <w:szCs w:val="24"/>
          <w:lang w:eastAsia="en-US"/>
        </w:rPr>
        <w:tab/>
      </w:r>
      <w:r>
        <w:rPr>
          <w:rFonts w:eastAsiaTheme="minorHAnsi" w:cs="Arial"/>
          <w:sz w:val="24"/>
          <w:szCs w:val="24"/>
          <w:lang w:eastAsia="en-US"/>
        </w:rPr>
        <w:tab/>
      </w:r>
      <w:r w:rsidR="006663BB">
        <w:rPr>
          <w:rFonts w:eastAsiaTheme="minorHAnsi" w:cs="Arial"/>
          <w:sz w:val="24"/>
          <w:szCs w:val="24"/>
          <w:lang w:eastAsia="en-US"/>
        </w:rPr>
        <w:tab/>
      </w:r>
      <w:r w:rsidR="006663BB">
        <w:rPr>
          <w:rFonts w:eastAsiaTheme="minorHAnsi" w:cs="Arial"/>
          <w:sz w:val="24"/>
          <w:szCs w:val="24"/>
          <w:lang w:eastAsia="en-US"/>
        </w:rPr>
        <w:tab/>
        <w:t>66</w:t>
      </w:r>
      <w:r w:rsidRPr="003153C8">
        <w:rPr>
          <w:rFonts w:eastAsiaTheme="minorHAnsi" w:cs="Arial"/>
          <w:sz w:val="24"/>
          <w:szCs w:val="24"/>
          <w:lang w:eastAsia="en-US"/>
        </w:rPr>
        <w:t xml:space="preserve"> kW 6 °C, Freon R410A (Mix), </w:t>
      </w:r>
    </w:p>
    <w:p w14:paraId="4796F085" w14:textId="0318E7B2" w:rsidR="003153C8" w:rsidRPr="003153C8" w:rsidRDefault="003153C8" w:rsidP="003153C8">
      <w:pPr>
        <w:overflowPunct/>
        <w:autoSpaceDE/>
        <w:autoSpaceDN/>
        <w:adjustRightInd/>
        <w:spacing w:before="0"/>
        <w:jc w:val="both"/>
        <w:textAlignment w:val="auto"/>
        <w:rPr>
          <w:rFonts w:eastAsiaTheme="minorHAnsi" w:cs="Arial"/>
          <w:sz w:val="24"/>
          <w:szCs w:val="24"/>
          <w:lang w:eastAsia="en-US"/>
        </w:rPr>
      </w:pPr>
      <w:r w:rsidRPr="003153C8">
        <w:rPr>
          <w:rFonts w:eastAsiaTheme="minorHAnsi" w:cs="Arial"/>
          <w:sz w:val="24"/>
          <w:szCs w:val="24"/>
          <w:lang w:eastAsia="en-US"/>
        </w:rPr>
        <w:t xml:space="preserve">hmotnost </w:t>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r>
      <w:r w:rsidRPr="003153C8">
        <w:rPr>
          <w:rFonts w:eastAsiaTheme="minorHAnsi" w:cs="Arial"/>
          <w:sz w:val="24"/>
          <w:szCs w:val="24"/>
          <w:lang w:eastAsia="en-US"/>
        </w:rPr>
        <w:tab/>
      </w:r>
      <w:r>
        <w:rPr>
          <w:rFonts w:eastAsiaTheme="minorHAnsi" w:cs="Arial"/>
          <w:sz w:val="24"/>
          <w:szCs w:val="24"/>
          <w:lang w:eastAsia="en-US"/>
        </w:rPr>
        <w:t>3045</w:t>
      </w:r>
      <w:r w:rsidRPr="003153C8">
        <w:rPr>
          <w:rFonts w:eastAsiaTheme="minorHAnsi" w:cs="Arial"/>
          <w:sz w:val="24"/>
          <w:szCs w:val="24"/>
          <w:lang w:eastAsia="en-US"/>
        </w:rPr>
        <w:t xml:space="preserve"> kg</w:t>
      </w:r>
    </w:p>
    <w:p w14:paraId="04960233" w14:textId="54104004" w:rsidR="003153C8" w:rsidRPr="003153C8" w:rsidRDefault="003153C8" w:rsidP="003153C8">
      <w:pPr>
        <w:overflowPunct/>
        <w:autoSpaceDE/>
        <w:autoSpaceDN/>
        <w:adjustRightInd/>
        <w:spacing w:before="0"/>
        <w:jc w:val="both"/>
        <w:textAlignment w:val="auto"/>
        <w:rPr>
          <w:rFonts w:cs="Arial"/>
          <w:sz w:val="24"/>
          <w:szCs w:val="24"/>
        </w:rPr>
      </w:pPr>
      <w:r w:rsidRPr="003153C8">
        <w:rPr>
          <w:rFonts w:cs="Arial"/>
          <w:sz w:val="24"/>
          <w:szCs w:val="24"/>
        </w:rPr>
        <w:t>velikost d x š x v</w:t>
      </w:r>
      <w:r w:rsidRPr="003153C8">
        <w:rPr>
          <w:rFonts w:cs="Arial"/>
          <w:sz w:val="24"/>
          <w:szCs w:val="24"/>
        </w:rPr>
        <w:tab/>
      </w:r>
      <w:r w:rsidRPr="003153C8">
        <w:rPr>
          <w:rFonts w:cs="Arial"/>
          <w:sz w:val="24"/>
          <w:szCs w:val="24"/>
        </w:rPr>
        <w:tab/>
      </w:r>
      <w:r w:rsidRPr="003153C8">
        <w:rPr>
          <w:rFonts w:cs="Arial"/>
          <w:sz w:val="24"/>
          <w:szCs w:val="24"/>
        </w:rPr>
        <w:tab/>
        <w:t>6</w:t>
      </w:r>
      <w:r>
        <w:rPr>
          <w:rFonts w:cs="Arial"/>
          <w:sz w:val="24"/>
          <w:szCs w:val="24"/>
        </w:rPr>
        <w:t>216</w:t>
      </w:r>
      <w:r w:rsidR="0020334C">
        <w:rPr>
          <w:rFonts w:cs="Arial"/>
          <w:sz w:val="24"/>
          <w:szCs w:val="24"/>
        </w:rPr>
        <w:t xml:space="preserve"> </w:t>
      </w:r>
      <w:r>
        <w:rPr>
          <w:rFonts w:cs="Arial"/>
          <w:sz w:val="24"/>
          <w:szCs w:val="24"/>
        </w:rPr>
        <w:t>(4891)</w:t>
      </w:r>
      <w:r w:rsidR="0020334C">
        <w:rPr>
          <w:rFonts w:cs="Arial"/>
          <w:sz w:val="24"/>
          <w:szCs w:val="24"/>
        </w:rPr>
        <w:t xml:space="preserve"> </w:t>
      </w:r>
      <w:r w:rsidRPr="003153C8">
        <w:rPr>
          <w:rFonts w:cs="Arial"/>
          <w:sz w:val="24"/>
          <w:szCs w:val="24"/>
        </w:rPr>
        <w:t>x</w:t>
      </w:r>
      <w:r w:rsidR="0020334C">
        <w:rPr>
          <w:rFonts w:cs="Arial"/>
          <w:sz w:val="24"/>
          <w:szCs w:val="24"/>
        </w:rPr>
        <w:t xml:space="preserve"> </w:t>
      </w:r>
      <w:r w:rsidRPr="003153C8">
        <w:rPr>
          <w:rFonts w:cs="Arial"/>
          <w:sz w:val="24"/>
          <w:szCs w:val="24"/>
        </w:rPr>
        <w:t>1</w:t>
      </w:r>
      <w:r w:rsidR="006663BB">
        <w:rPr>
          <w:rFonts w:cs="Arial"/>
          <w:sz w:val="24"/>
          <w:szCs w:val="24"/>
        </w:rPr>
        <w:t>430</w:t>
      </w:r>
      <w:r w:rsidRPr="003153C8">
        <w:rPr>
          <w:rFonts w:cs="Arial"/>
          <w:sz w:val="24"/>
          <w:szCs w:val="24"/>
        </w:rPr>
        <w:t>(</w:t>
      </w:r>
      <w:r w:rsidR="006663BB">
        <w:rPr>
          <w:rFonts w:cs="Arial"/>
          <w:sz w:val="24"/>
          <w:szCs w:val="24"/>
        </w:rPr>
        <w:t>2130</w:t>
      </w:r>
      <w:r w:rsidRPr="003153C8">
        <w:rPr>
          <w:rFonts w:cs="Arial"/>
          <w:sz w:val="24"/>
          <w:szCs w:val="24"/>
        </w:rPr>
        <w:t>)</w:t>
      </w:r>
      <w:r w:rsidR="0020334C">
        <w:rPr>
          <w:rFonts w:cs="Arial"/>
          <w:sz w:val="24"/>
          <w:szCs w:val="24"/>
        </w:rPr>
        <w:t xml:space="preserve"> </w:t>
      </w:r>
      <w:r w:rsidRPr="003153C8">
        <w:rPr>
          <w:rFonts w:cs="Arial"/>
          <w:sz w:val="24"/>
          <w:szCs w:val="24"/>
        </w:rPr>
        <w:t>x</w:t>
      </w:r>
      <w:r w:rsidR="0020334C">
        <w:rPr>
          <w:rFonts w:cs="Arial"/>
          <w:sz w:val="24"/>
          <w:szCs w:val="24"/>
        </w:rPr>
        <w:t xml:space="preserve"> </w:t>
      </w:r>
      <w:r w:rsidRPr="003153C8">
        <w:rPr>
          <w:rFonts w:cs="Arial"/>
          <w:sz w:val="24"/>
          <w:szCs w:val="24"/>
        </w:rPr>
        <w:t>2</w:t>
      </w:r>
      <w:r w:rsidR="006663BB">
        <w:rPr>
          <w:rFonts w:cs="Arial"/>
          <w:sz w:val="24"/>
          <w:szCs w:val="24"/>
        </w:rPr>
        <w:t>810</w:t>
      </w:r>
      <w:r w:rsidRPr="003153C8">
        <w:rPr>
          <w:rFonts w:cs="Arial"/>
          <w:sz w:val="24"/>
          <w:szCs w:val="24"/>
        </w:rPr>
        <w:t xml:space="preserve"> mm</w:t>
      </w:r>
    </w:p>
    <w:p w14:paraId="09DF16E1" w14:textId="77777777" w:rsidR="003153C8" w:rsidRPr="003153C8" w:rsidRDefault="003153C8" w:rsidP="003153C8">
      <w:pPr>
        <w:overflowPunct/>
        <w:autoSpaceDE/>
        <w:autoSpaceDN/>
        <w:adjustRightInd/>
        <w:spacing w:before="0"/>
        <w:ind w:left="396"/>
        <w:jc w:val="both"/>
        <w:textAlignment w:val="auto"/>
        <w:rPr>
          <w:rFonts w:eastAsiaTheme="minorHAnsi" w:cs="Arial"/>
          <w:sz w:val="24"/>
          <w:szCs w:val="24"/>
          <w:lang w:eastAsia="en-US"/>
        </w:rPr>
      </w:pPr>
    </w:p>
    <w:p w14:paraId="1EAC8472" w14:textId="77777777" w:rsidR="006663BB" w:rsidRPr="00D84CFC"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b/>
          <w:bCs/>
          <w:sz w:val="24"/>
          <w:szCs w:val="24"/>
          <w:lang w:eastAsia="en-US"/>
        </w:rPr>
        <w:t>kondenzační jednotka</w:t>
      </w:r>
      <w:r w:rsidRPr="00D84CFC">
        <w:rPr>
          <w:rFonts w:eastAsiaTheme="minorHAnsi" w:cs="Arial"/>
          <w:sz w:val="24"/>
          <w:szCs w:val="24"/>
          <w:lang w:eastAsia="en-US"/>
        </w:rPr>
        <w:t xml:space="preserve"> (tepelné čerpadlo) (chladivo R410A)</w:t>
      </w:r>
    </w:p>
    <w:p w14:paraId="252541F0" w14:textId="6E22FE1D" w:rsidR="00D84CFC" w:rsidRDefault="00D84CFC" w:rsidP="00D84CFC">
      <w:pPr>
        <w:overflowPunct/>
        <w:autoSpaceDE/>
        <w:autoSpaceDN/>
        <w:adjustRightInd/>
        <w:spacing w:before="0"/>
        <w:jc w:val="both"/>
        <w:textAlignment w:val="auto"/>
        <w:rPr>
          <w:rFonts w:eastAsiaTheme="minorHAnsi" w:cs="Arial"/>
          <w:sz w:val="24"/>
          <w:szCs w:val="24"/>
          <w:lang w:eastAsia="en-US"/>
        </w:rPr>
      </w:pPr>
      <w:r>
        <w:rPr>
          <w:rFonts w:eastAsiaTheme="minorHAnsi" w:cs="Arial"/>
          <w:sz w:val="24"/>
          <w:szCs w:val="24"/>
          <w:lang w:eastAsia="en-US"/>
        </w:rPr>
        <w:t>pol.2</w:t>
      </w:r>
      <w:r w:rsidRPr="003153C8">
        <w:rPr>
          <w:rFonts w:eastAsiaTheme="minorHAnsi" w:cs="Arial"/>
          <w:sz w:val="24"/>
          <w:szCs w:val="24"/>
          <w:lang w:eastAsia="en-US"/>
        </w:rPr>
        <w:t>.</w:t>
      </w:r>
      <w:r>
        <w:rPr>
          <w:rFonts w:eastAsiaTheme="minorHAnsi" w:cs="Arial"/>
          <w:sz w:val="24"/>
          <w:szCs w:val="24"/>
          <w:lang w:eastAsia="en-US"/>
        </w:rPr>
        <w:t>2</w:t>
      </w:r>
      <w:r w:rsidRPr="003153C8">
        <w:rPr>
          <w:rFonts w:eastAsiaTheme="minorHAnsi" w:cs="Arial"/>
          <w:sz w:val="24"/>
          <w:szCs w:val="24"/>
          <w:lang w:eastAsia="en-US"/>
        </w:rPr>
        <w:t>, střecha</w:t>
      </w:r>
      <w:r>
        <w:rPr>
          <w:rFonts w:eastAsiaTheme="minorHAnsi" w:cs="Arial"/>
          <w:sz w:val="24"/>
          <w:szCs w:val="24"/>
          <w:lang w:eastAsia="en-US"/>
        </w:rPr>
        <w:t>-celkem 3 zařízení</w:t>
      </w:r>
    </w:p>
    <w:p w14:paraId="53309D14" w14:textId="77777777" w:rsidR="00D84CFC" w:rsidRDefault="00D84CFC" w:rsidP="00D84CFC">
      <w:pPr>
        <w:overflowPunct/>
        <w:autoSpaceDE/>
        <w:autoSpaceDN/>
        <w:adjustRightInd/>
        <w:spacing w:before="0"/>
        <w:jc w:val="both"/>
        <w:textAlignment w:val="auto"/>
        <w:rPr>
          <w:rFonts w:eastAsiaTheme="minorHAnsi" w:cs="Arial"/>
          <w:sz w:val="24"/>
          <w:szCs w:val="24"/>
          <w:lang w:eastAsia="en-US"/>
        </w:rPr>
      </w:pPr>
    </w:p>
    <w:p w14:paraId="5404D58B" w14:textId="643B54C9" w:rsidR="006663BB" w:rsidRPr="00D84CFC"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nominální </w:t>
      </w:r>
      <w:proofErr w:type="spellStart"/>
      <w:proofErr w:type="gramStart"/>
      <w:r w:rsidRPr="00D84CFC">
        <w:rPr>
          <w:rFonts w:eastAsiaTheme="minorHAnsi" w:cs="Arial"/>
          <w:sz w:val="24"/>
          <w:szCs w:val="24"/>
          <w:lang w:eastAsia="en-US"/>
        </w:rPr>
        <w:t>chl.výkon</w:t>
      </w:r>
      <w:proofErr w:type="spellEnd"/>
      <w:proofErr w:type="gramEnd"/>
      <w:r w:rsidRPr="00D84CFC">
        <w:rPr>
          <w:rFonts w:eastAsiaTheme="minorHAnsi" w:cs="Arial"/>
          <w:sz w:val="24"/>
          <w:szCs w:val="24"/>
          <w:lang w:eastAsia="en-US"/>
        </w:rPr>
        <w:t xml:space="preserve"> </w:t>
      </w:r>
      <w:proofErr w:type="spellStart"/>
      <w:r w:rsidRPr="00D84CFC">
        <w:rPr>
          <w:rFonts w:eastAsiaTheme="minorHAnsi" w:cs="Arial"/>
          <w:sz w:val="24"/>
          <w:szCs w:val="24"/>
          <w:lang w:eastAsia="en-US"/>
        </w:rPr>
        <w:t>Qch</w:t>
      </w:r>
      <w:proofErr w:type="spellEnd"/>
      <w:r w:rsidRPr="00D84CFC">
        <w:rPr>
          <w:rFonts w:eastAsiaTheme="minorHAnsi" w:cs="Arial"/>
          <w:sz w:val="24"/>
          <w:szCs w:val="24"/>
          <w:lang w:eastAsia="en-US"/>
        </w:rPr>
        <w:t xml:space="preserve">= 28,0 kW (min. EER 3.77)  </w:t>
      </w:r>
    </w:p>
    <w:p w14:paraId="6E077BF1" w14:textId="77777777" w:rsidR="006663BB" w:rsidRPr="00D84CFC"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nominální </w:t>
      </w:r>
      <w:proofErr w:type="spellStart"/>
      <w:proofErr w:type="gramStart"/>
      <w:r w:rsidRPr="00D84CFC">
        <w:rPr>
          <w:rFonts w:eastAsiaTheme="minorHAnsi" w:cs="Arial"/>
          <w:sz w:val="24"/>
          <w:szCs w:val="24"/>
          <w:lang w:eastAsia="en-US"/>
        </w:rPr>
        <w:t>top.výkon</w:t>
      </w:r>
      <w:proofErr w:type="spellEnd"/>
      <w:proofErr w:type="gramEnd"/>
      <w:r w:rsidRPr="00D84CFC">
        <w:rPr>
          <w:rFonts w:eastAsiaTheme="minorHAnsi" w:cs="Arial"/>
          <w:sz w:val="24"/>
          <w:szCs w:val="24"/>
          <w:lang w:eastAsia="en-US"/>
        </w:rPr>
        <w:t xml:space="preserve"> </w:t>
      </w:r>
      <w:proofErr w:type="spellStart"/>
      <w:r w:rsidRPr="00D84CFC">
        <w:rPr>
          <w:rFonts w:eastAsiaTheme="minorHAnsi" w:cs="Arial"/>
          <w:sz w:val="24"/>
          <w:szCs w:val="24"/>
          <w:lang w:eastAsia="en-US"/>
        </w:rPr>
        <w:t>Qt</w:t>
      </w:r>
      <w:proofErr w:type="spellEnd"/>
      <w:r w:rsidRPr="00D84CFC">
        <w:rPr>
          <w:rFonts w:eastAsiaTheme="minorHAnsi" w:cs="Arial"/>
          <w:sz w:val="24"/>
          <w:szCs w:val="24"/>
          <w:lang w:eastAsia="en-US"/>
        </w:rPr>
        <w:t xml:space="preserve">= 31,5 kW (min. COP 4.09) </w:t>
      </w:r>
    </w:p>
    <w:p w14:paraId="71EA3D4B" w14:textId="434912BA" w:rsidR="006663BB"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elektrický příkon </w:t>
      </w:r>
      <w:proofErr w:type="spellStart"/>
      <w:r w:rsidRPr="00D84CFC">
        <w:rPr>
          <w:rFonts w:eastAsiaTheme="minorHAnsi" w:cs="Arial"/>
          <w:sz w:val="24"/>
          <w:szCs w:val="24"/>
          <w:lang w:eastAsia="en-US"/>
        </w:rPr>
        <w:t>Pch</w:t>
      </w:r>
      <w:proofErr w:type="spellEnd"/>
      <w:r w:rsidRPr="00D84CFC">
        <w:rPr>
          <w:rFonts w:eastAsiaTheme="minorHAnsi" w:cs="Arial"/>
          <w:sz w:val="24"/>
          <w:szCs w:val="24"/>
          <w:lang w:eastAsia="en-US"/>
        </w:rPr>
        <w:t>= 7.42 kW (400</w:t>
      </w:r>
      <w:r w:rsidR="00AE30B5">
        <w:rPr>
          <w:rFonts w:eastAsiaTheme="minorHAnsi" w:cs="Arial"/>
          <w:sz w:val="24"/>
          <w:szCs w:val="24"/>
          <w:lang w:eastAsia="en-US"/>
        </w:rPr>
        <w:t xml:space="preserve"> </w:t>
      </w:r>
      <w:r w:rsidRPr="00D84CFC">
        <w:rPr>
          <w:rFonts w:eastAsiaTheme="minorHAnsi" w:cs="Arial"/>
          <w:sz w:val="24"/>
          <w:szCs w:val="24"/>
          <w:lang w:eastAsia="en-US"/>
        </w:rPr>
        <w:t>V/50</w:t>
      </w:r>
      <w:r w:rsidR="007F57CB">
        <w:rPr>
          <w:rFonts w:eastAsiaTheme="minorHAnsi" w:cs="Arial"/>
          <w:sz w:val="24"/>
          <w:szCs w:val="24"/>
          <w:lang w:eastAsia="en-US"/>
        </w:rPr>
        <w:t xml:space="preserve"> </w:t>
      </w:r>
      <w:r w:rsidRPr="00D84CFC">
        <w:rPr>
          <w:rFonts w:eastAsiaTheme="minorHAnsi" w:cs="Arial"/>
          <w:sz w:val="24"/>
          <w:szCs w:val="24"/>
          <w:lang w:eastAsia="en-US"/>
        </w:rPr>
        <w:t xml:space="preserve">Hz) </w:t>
      </w:r>
    </w:p>
    <w:p w14:paraId="54795DFB" w14:textId="65604761" w:rsidR="00D84CFC" w:rsidRDefault="00D84CFC"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elektrický příkon </w:t>
      </w:r>
      <w:proofErr w:type="spellStart"/>
      <w:r w:rsidRPr="00D84CFC">
        <w:rPr>
          <w:rFonts w:eastAsiaTheme="minorHAnsi" w:cs="Arial"/>
          <w:sz w:val="24"/>
          <w:szCs w:val="24"/>
          <w:lang w:eastAsia="en-US"/>
        </w:rPr>
        <w:t>P</w:t>
      </w:r>
      <w:r>
        <w:rPr>
          <w:rFonts w:eastAsiaTheme="minorHAnsi" w:cs="Arial"/>
          <w:sz w:val="24"/>
          <w:szCs w:val="24"/>
          <w:lang w:eastAsia="en-US"/>
        </w:rPr>
        <w:t>t</w:t>
      </w:r>
      <w:proofErr w:type="spellEnd"/>
      <w:r w:rsidRPr="00D84CFC">
        <w:rPr>
          <w:rFonts w:eastAsiaTheme="minorHAnsi" w:cs="Arial"/>
          <w:sz w:val="24"/>
          <w:szCs w:val="24"/>
          <w:lang w:eastAsia="en-US"/>
        </w:rPr>
        <w:t>= 7.</w:t>
      </w:r>
      <w:r>
        <w:rPr>
          <w:rFonts w:eastAsiaTheme="minorHAnsi" w:cs="Arial"/>
          <w:sz w:val="24"/>
          <w:szCs w:val="24"/>
          <w:lang w:eastAsia="en-US"/>
        </w:rPr>
        <w:t>7</w:t>
      </w:r>
      <w:r w:rsidRPr="00D84CFC">
        <w:rPr>
          <w:rFonts w:eastAsiaTheme="minorHAnsi" w:cs="Arial"/>
          <w:sz w:val="24"/>
          <w:szCs w:val="24"/>
          <w:lang w:eastAsia="en-US"/>
        </w:rPr>
        <w:t xml:space="preserve"> kW (400</w:t>
      </w:r>
      <w:r w:rsidR="00AE30B5">
        <w:rPr>
          <w:rFonts w:eastAsiaTheme="minorHAnsi" w:cs="Arial"/>
          <w:sz w:val="24"/>
          <w:szCs w:val="24"/>
          <w:lang w:eastAsia="en-US"/>
        </w:rPr>
        <w:t xml:space="preserve"> </w:t>
      </w:r>
      <w:r w:rsidRPr="00D84CFC">
        <w:rPr>
          <w:rFonts w:eastAsiaTheme="minorHAnsi" w:cs="Arial"/>
          <w:sz w:val="24"/>
          <w:szCs w:val="24"/>
          <w:lang w:eastAsia="en-US"/>
        </w:rPr>
        <w:t>V/50</w:t>
      </w:r>
      <w:r w:rsidR="007F57CB">
        <w:rPr>
          <w:rFonts w:eastAsiaTheme="minorHAnsi" w:cs="Arial"/>
          <w:sz w:val="24"/>
          <w:szCs w:val="24"/>
          <w:lang w:eastAsia="en-US"/>
        </w:rPr>
        <w:t xml:space="preserve"> </w:t>
      </w:r>
      <w:r w:rsidRPr="00D84CFC">
        <w:rPr>
          <w:rFonts w:eastAsiaTheme="minorHAnsi" w:cs="Arial"/>
          <w:sz w:val="24"/>
          <w:szCs w:val="24"/>
          <w:lang w:eastAsia="en-US"/>
        </w:rPr>
        <w:t xml:space="preserve">Hz) </w:t>
      </w:r>
    </w:p>
    <w:p w14:paraId="20CC879D" w14:textId="77777777" w:rsidR="00D84CFC" w:rsidRPr="00D84CFC" w:rsidRDefault="00D84CFC" w:rsidP="00D84CFC">
      <w:pPr>
        <w:overflowPunct/>
        <w:autoSpaceDE/>
        <w:autoSpaceDN/>
        <w:adjustRightInd/>
        <w:spacing w:before="0"/>
        <w:jc w:val="both"/>
        <w:textAlignment w:val="auto"/>
        <w:rPr>
          <w:rFonts w:eastAsiaTheme="minorHAnsi" w:cs="Arial"/>
          <w:sz w:val="24"/>
          <w:szCs w:val="24"/>
          <w:lang w:eastAsia="en-US"/>
        </w:rPr>
      </w:pPr>
    </w:p>
    <w:p w14:paraId="6CA595B3" w14:textId="77777777" w:rsidR="006663BB" w:rsidRPr="00D84CFC"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rozměry jednotky: výška - 1680 mm, šířka - 930 mm, hloubka - 765 </w:t>
      </w:r>
    </w:p>
    <w:p w14:paraId="217EDE98" w14:textId="30102F66" w:rsidR="00D84CFC" w:rsidRDefault="006663BB" w:rsidP="00D84CFC">
      <w:pPr>
        <w:overflowPunct/>
        <w:autoSpaceDE/>
        <w:autoSpaceDN/>
        <w:adjustRightInd/>
        <w:spacing w:before="0"/>
        <w:jc w:val="both"/>
        <w:textAlignment w:val="auto"/>
        <w:rPr>
          <w:rFonts w:eastAsiaTheme="minorHAnsi" w:cs="Arial"/>
          <w:sz w:val="24"/>
          <w:szCs w:val="24"/>
          <w:lang w:eastAsia="en-US"/>
        </w:rPr>
      </w:pPr>
      <w:r w:rsidRPr="00D84CFC">
        <w:rPr>
          <w:rFonts w:eastAsiaTheme="minorHAnsi" w:cs="Arial"/>
          <w:sz w:val="24"/>
          <w:szCs w:val="24"/>
          <w:lang w:eastAsia="en-US"/>
        </w:rPr>
        <w:t xml:space="preserve">akustický tlak </w:t>
      </w:r>
      <w:proofErr w:type="spellStart"/>
      <w:r w:rsidRPr="00D84CFC">
        <w:rPr>
          <w:rFonts w:eastAsiaTheme="minorHAnsi" w:cs="Arial"/>
          <w:sz w:val="24"/>
          <w:szCs w:val="24"/>
          <w:lang w:eastAsia="en-US"/>
        </w:rPr>
        <w:t>Lp</w:t>
      </w:r>
      <w:proofErr w:type="spellEnd"/>
      <w:r w:rsidRPr="00D84CFC">
        <w:rPr>
          <w:rFonts w:eastAsiaTheme="minorHAnsi" w:cs="Arial"/>
          <w:sz w:val="24"/>
          <w:szCs w:val="24"/>
          <w:lang w:eastAsia="en-US"/>
        </w:rPr>
        <w:t xml:space="preserve"> v</w:t>
      </w:r>
      <w:r w:rsidR="007F57CB">
        <w:rPr>
          <w:rFonts w:eastAsiaTheme="minorHAnsi" w:cs="Arial"/>
          <w:sz w:val="24"/>
          <w:szCs w:val="24"/>
          <w:lang w:eastAsia="en-US"/>
        </w:rPr>
        <w:t> </w:t>
      </w:r>
      <w:r w:rsidRPr="00D84CFC">
        <w:rPr>
          <w:rFonts w:eastAsiaTheme="minorHAnsi" w:cs="Arial"/>
          <w:sz w:val="24"/>
          <w:szCs w:val="24"/>
          <w:lang w:eastAsia="en-US"/>
        </w:rPr>
        <w:t>1</w:t>
      </w:r>
      <w:r w:rsidR="007F57CB">
        <w:rPr>
          <w:rFonts w:eastAsiaTheme="minorHAnsi" w:cs="Arial"/>
          <w:sz w:val="24"/>
          <w:szCs w:val="24"/>
          <w:lang w:eastAsia="en-US"/>
        </w:rPr>
        <w:t xml:space="preserve"> </w:t>
      </w:r>
      <w:r w:rsidRPr="00D84CFC">
        <w:rPr>
          <w:rFonts w:eastAsiaTheme="minorHAnsi" w:cs="Arial"/>
          <w:sz w:val="24"/>
          <w:szCs w:val="24"/>
          <w:lang w:eastAsia="en-US"/>
        </w:rPr>
        <w:t xml:space="preserve">m od jednotky: max. 58 dB(A) </w:t>
      </w:r>
    </w:p>
    <w:p w14:paraId="523D7E72" w14:textId="44339EFA" w:rsidR="00D84CFC" w:rsidRPr="00D84CFC" w:rsidRDefault="00D84CFC" w:rsidP="00D84CFC">
      <w:pPr>
        <w:overflowPunct/>
        <w:autoSpaceDE/>
        <w:autoSpaceDN/>
        <w:adjustRightInd/>
        <w:spacing w:before="0"/>
        <w:jc w:val="both"/>
        <w:textAlignment w:val="auto"/>
        <w:rPr>
          <w:rFonts w:eastAsiaTheme="minorHAnsi" w:cs="Arial"/>
          <w:sz w:val="24"/>
          <w:szCs w:val="24"/>
          <w:lang w:eastAsia="en-US"/>
        </w:rPr>
      </w:pPr>
      <w:r>
        <w:rPr>
          <w:rFonts w:eastAsiaTheme="minorHAnsi" w:cs="Arial"/>
          <w:sz w:val="24"/>
          <w:szCs w:val="24"/>
          <w:lang w:eastAsia="en-US"/>
        </w:rPr>
        <w:t>hmotnost 240 kg</w:t>
      </w:r>
    </w:p>
    <w:p w14:paraId="7EFB9D3E" w14:textId="77777777" w:rsidR="00D84CFC" w:rsidRDefault="00D84CFC" w:rsidP="00061962">
      <w:pPr>
        <w:jc w:val="both"/>
        <w:rPr>
          <w:rFonts w:cs="Arial"/>
          <w:b/>
          <w:sz w:val="24"/>
          <w:szCs w:val="24"/>
          <w:u w:val="single"/>
        </w:rPr>
      </w:pPr>
    </w:p>
    <w:p w14:paraId="1943DE20" w14:textId="0B66BA09" w:rsidR="00061962" w:rsidRPr="00D472FD" w:rsidRDefault="00061962" w:rsidP="00061962">
      <w:pPr>
        <w:jc w:val="both"/>
        <w:rPr>
          <w:rFonts w:cs="Arial"/>
          <w:b/>
          <w:sz w:val="24"/>
          <w:szCs w:val="24"/>
          <w:u w:val="single"/>
        </w:rPr>
      </w:pPr>
      <w:r w:rsidRPr="00D472FD">
        <w:rPr>
          <w:rFonts w:cs="Arial"/>
          <w:b/>
          <w:sz w:val="24"/>
          <w:szCs w:val="24"/>
          <w:u w:val="single"/>
        </w:rPr>
        <w:t>4. Materiál potrubí</w:t>
      </w:r>
    </w:p>
    <w:p w14:paraId="0AC29D41" w14:textId="77777777" w:rsidR="00CA539A" w:rsidRDefault="00061962" w:rsidP="00CA539A">
      <w:pPr>
        <w:pStyle w:val="Zkladntext"/>
        <w:rPr>
          <w:sz w:val="24"/>
          <w:szCs w:val="24"/>
        </w:rPr>
      </w:pPr>
      <w:r w:rsidRPr="00D472FD">
        <w:rPr>
          <w:sz w:val="24"/>
          <w:szCs w:val="24"/>
        </w:rPr>
        <w:tab/>
      </w:r>
    </w:p>
    <w:p w14:paraId="5BAD30A3" w14:textId="2A4591D5" w:rsidR="00583760" w:rsidRPr="00583760" w:rsidRDefault="00583760" w:rsidP="00CA539A">
      <w:pPr>
        <w:pStyle w:val="Zkladntext"/>
        <w:ind w:firstLine="708"/>
        <w:rPr>
          <w:sz w:val="24"/>
          <w:szCs w:val="24"/>
        </w:rPr>
      </w:pPr>
      <w:r w:rsidRPr="00583760">
        <w:rPr>
          <w:sz w:val="24"/>
          <w:szCs w:val="24"/>
        </w:rPr>
        <w:t>Potrubí vedené</w:t>
      </w:r>
      <w:r w:rsidR="00566AB6">
        <w:rPr>
          <w:sz w:val="24"/>
          <w:szCs w:val="24"/>
        </w:rPr>
        <w:t xml:space="preserve"> </w:t>
      </w:r>
      <w:r w:rsidRPr="00583760">
        <w:rPr>
          <w:sz w:val="24"/>
          <w:szCs w:val="24"/>
        </w:rPr>
        <w:t>v</w:t>
      </w:r>
      <w:r w:rsidR="00566AB6">
        <w:rPr>
          <w:sz w:val="24"/>
          <w:szCs w:val="24"/>
        </w:rPr>
        <w:t> </w:t>
      </w:r>
      <w:r w:rsidRPr="00583760">
        <w:rPr>
          <w:sz w:val="24"/>
          <w:szCs w:val="24"/>
        </w:rPr>
        <w:t>exteriéru</w:t>
      </w:r>
      <w:r w:rsidR="00566AB6">
        <w:rPr>
          <w:sz w:val="24"/>
          <w:szCs w:val="24"/>
        </w:rPr>
        <w:t xml:space="preserve"> (</w:t>
      </w:r>
      <w:r w:rsidRPr="00583760">
        <w:rPr>
          <w:sz w:val="24"/>
          <w:szCs w:val="24"/>
        </w:rPr>
        <w:t>na střeše</w:t>
      </w:r>
      <w:r w:rsidR="00566AB6">
        <w:rPr>
          <w:sz w:val="24"/>
          <w:szCs w:val="24"/>
        </w:rPr>
        <w:t>)</w:t>
      </w:r>
      <w:r w:rsidRPr="00583760">
        <w:rPr>
          <w:sz w:val="24"/>
          <w:szCs w:val="24"/>
        </w:rPr>
        <w:t xml:space="preserve"> bude zhotoveno z předizolovaných panelů. </w:t>
      </w:r>
    </w:p>
    <w:p w14:paraId="1E2FD434" w14:textId="4FEAFFE5" w:rsidR="00583760" w:rsidRPr="00583760" w:rsidRDefault="00583760" w:rsidP="005D32A2">
      <w:pPr>
        <w:pStyle w:val="Zkladntext"/>
        <w:rPr>
          <w:sz w:val="24"/>
          <w:szCs w:val="24"/>
        </w:rPr>
      </w:pPr>
      <w:bookmarkStart w:id="5" w:name="_Hlk17270267"/>
      <w:r w:rsidRPr="00583760">
        <w:rPr>
          <w:sz w:val="24"/>
          <w:szCs w:val="24"/>
        </w:rPr>
        <w:t>Potrubí bude provedeno z panelů tloušťky 30</w:t>
      </w:r>
      <w:r w:rsidR="00566AB6">
        <w:rPr>
          <w:sz w:val="24"/>
          <w:szCs w:val="24"/>
        </w:rPr>
        <w:t xml:space="preserve"> </w:t>
      </w:r>
      <w:r w:rsidRPr="00583760">
        <w:rPr>
          <w:sz w:val="24"/>
          <w:szCs w:val="24"/>
        </w:rPr>
        <w:t>mm s hliníkovým povrchem o tloušťce 80/200 mikronů. Povrch uvnitř hladký, z venkovní strany vzorkovaný.</w:t>
      </w:r>
    </w:p>
    <w:p w14:paraId="2BEC9374" w14:textId="58D2DC14" w:rsidR="00583760" w:rsidRPr="00583760" w:rsidRDefault="00583760" w:rsidP="005D32A2">
      <w:pPr>
        <w:pStyle w:val="Zkladntext"/>
        <w:rPr>
          <w:sz w:val="24"/>
          <w:szCs w:val="24"/>
        </w:rPr>
      </w:pPr>
      <w:r w:rsidRPr="00583760">
        <w:rPr>
          <w:sz w:val="24"/>
          <w:szCs w:val="24"/>
        </w:rPr>
        <w:t xml:space="preserve">Spojování potrubí bude prováděno pomocí skrytého spojovacího profilu. Spoje-příruby je nutné v exteriéru přelepit </w:t>
      </w:r>
      <w:proofErr w:type="spellStart"/>
      <w:r w:rsidRPr="00583760">
        <w:rPr>
          <w:sz w:val="24"/>
          <w:szCs w:val="24"/>
        </w:rPr>
        <w:t>alubutylovou</w:t>
      </w:r>
      <w:proofErr w:type="spellEnd"/>
      <w:r w:rsidRPr="00583760">
        <w:rPr>
          <w:sz w:val="24"/>
          <w:szCs w:val="24"/>
        </w:rPr>
        <w:t xml:space="preserve"> páskou.</w:t>
      </w:r>
    </w:p>
    <w:bookmarkEnd w:id="5"/>
    <w:p w14:paraId="2DE18456" w14:textId="2C51D092" w:rsidR="00583760" w:rsidRPr="00583760" w:rsidRDefault="00583760" w:rsidP="005D32A2">
      <w:pPr>
        <w:pStyle w:val="Zkladntext"/>
        <w:rPr>
          <w:sz w:val="24"/>
          <w:szCs w:val="24"/>
        </w:rPr>
      </w:pPr>
      <w:r w:rsidRPr="00583760">
        <w:rPr>
          <w:sz w:val="24"/>
          <w:szCs w:val="24"/>
        </w:rPr>
        <w:t>Hustota izolační pěny 49</w:t>
      </w:r>
      <w:r w:rsidR="00566AB6">
        <w:rPr>
          <w:sz w:val="24"/>
          <w:szCs w:val="24"/>
        </w:rPr>
        <w:t xml:space="preserve"> </w:t>
      </w:r>
      <w:r w:rsidRPr="00583760">
        <w:rPr>
          <w:sz w:val="24"/>
          <w:szCs w:val="24"/>
        </w:rPr>
        <w:t>kg/m³, tepelná vodivost λ=0,019 W/</w:t>
      </w:r>
      <w:proofErr w:type="spellStart"/>
      <w:r w:rsidRPr="00583760">
        <w:rPr>
          <w:sz w:val="24"/>
          <w:szCs w:val="24"/>
        </w:rPr>
        <w:t>m°K</w:t>
      </w:r>
      <w:proofErr w:type="spellEnd"/>
      <w:r w:rsidRPr="00583760">
        <w:rPr>
          <w:sz w:val="24"/>
          <w:szCs w:val="24"/>
        </w:rPr>
        <w:t>, třída vzduchotěsnosti „C”</w:t>
      </w:r>
    </w:p>
    <w:p w14:paraId="0CC9BF81" w14:textId="3028F5C3" w:rsidR="009C7CFA" w:rsidRPr="00583760" w:rsidRDefault="009C7CFA" w:rsidP="00CA539A">
      <w:pPr>
        <w:pStyle w:val="Zkladntext"/>
        <w:ind w:firstLine="708"/>
        <w:rPr>
          <w:sz w:val="24"/>
          <w:szCs w:val="24"/>
        </w:rPr>
      </w:pPr>
      <w:r w:rsidRPr="00583760">
        <w:rPr>
          <w:sz w:val="24"/>
          <w:szCs w:val="24"/>
        </w:rPr>
        <w:t>Potrubí vedené v</w:t>
      </w:r>
      <w:r w:rsidR="00352760">
        <w:rPr>
          <w:sz w:val="24"/>
          <w:szCs w:val="24"/>
        </w:rPr>
        <w:t> </w:t>
      </w:r>
      <w:r>
        <w:rPr>
          <w:sz w:val="24"/>
          <w:szCs w:val="24"/>
        </w:rPr>
        <w:t>interiéru</w:t>
      </w:r>
      <w:r w:rsidR="00352760">
        <w:rPr>
          <w:sz w:val="24"/>
          <w:szCs w:val="24"/>
        </w:rPr>
        <w:t xml:space="preserve"> </w:t>
      </w:r>
      <w:r w:rsidRPr="00583760">
        <w:rPr>
          <w:sz w:val="24"/>
          <w:szCs w:val="24"/>
        </w:rPr>
        <w:t xml:space="preserve">bude zhotoveno z předizolovaných panelů. </w:t>
      </w:r>
    </w:p>
    <w:p w14:paraId="32C4662C" w14:textId="2E690AD7" w:rsidR="009C7CFA" w:rsidRPr="00583760" w:rsidRDefault="009C7CFA" w:rsidP="005D32A2">
      <w:pPr>
        <w:pStyle w:val="Zkladntext"/>
        <w:rPr>
          <w:sz w:val="24"/>
          <w:szCs w:val="24"/>
        </w:rPr>
      </w:pPr>
      <w:r w:rsidRPr="00583760">
        <w:rPr>
          <w:sz w:val="24"/>
          <w:szCs w:val="24"/>
        </w:rPr>
        <w:t xml:space="preserve">Potrubí bude provedeno z panelů tloušťky </w:t>
      </w:r>
      <w:r>
        <w:rPr>
          <w:sz w:val="24"/>
          <w:szCs w:val="24"/>
        </w:rPr>
        <w:t>2</w:t>
      </w:r>
      <w:r w:rsidRPr="00583760">
        <w:rPr>
          <w:sz w:val="24"/>
          <w:szCs w:val="24"/>
        </w:rPr>
        <w:t>0</w:t>
      </w:r>
      <w:r w:rsidR="00352760">
        <w:rPr>
          <w:sz w:val="24"/>
          <w:szCs w:val="24"/>
        </w:rPr>
        <w:t xml:space="preserve"> </w:t>
      </w:r>
      <w:r w:rsidRPr="00583760">
        <w:rPr>
          <w:sz w:val="24"/>
          <w:szCs w:val="24"/>
        </w:rPr>
        <w:t>mm s hliníkovým povrchem o tloušťce 80/</w:t>
      </w:r>
      <w:r>
        <w:rPr>
          <w:sz w:val="24"/>
          <w:szCs w:val="24"/>
        </w:rPr>
        <w:t>8</w:t>
      </w:r>
      <w:r w:rsidRPr="00583760">
        <w:rPr>
          <w:sz w:val="24"/>
          <w:szCs w:val="24"/>
        </w:rPr>
        <w:t>0 mikronů. Povrch uvnitř hladký, z venkovní strany vzorkovaný.</w:t>
      </w:r>
    </w:p>
    <w:p w14:paraId="33906334" w14:textId="2673018B" w:rsidR="009C7CFA" w:rsidRPr="00583760" w:rsidRDefault="009C7CFA" w:rsidP="005D32A2">
      <w:pPr>
        <w:pStyle w:val="Zkladntext"/>
        <w:rPr>
          <w:sz w:val="24"/>
          <w:szCs w:val="24"/>
        </w:rPr>
      </w:pPr>
      <w:r w:rsidRPr="00583760">
        <w:rPr>
          <w:sz w:val="24"/>
          <w:szCs w:val="24"/>
        </w:rPr>
        <w:t xml:space="preserve">Spojování potrubí bude prováděno pomocí skrytého spojovacího profilu. </w:t>
      </w:r>
    </w:p>
    <w:p w14:paraId="453A84BA" w14:textId="30D79613" w:rsidR="009C7CFA" w:rsidRDefault="009C7CFA" w:rsidP="005D32A2">
      <w:pPr>
        <w:pStyle w:val="Zkladntext"/>
        <w:rPr>
          <w:sz w:val="24"/>
          <w:szCs w:val="24"/>
        </w:rPr>
      </w:pPr>
      <w:r w:rsidRPr="00583760">
        <w:rPr>
          <w:sz w:val="24"/>
          <w:szCs w:val="24"/>
        </w:rPr>
        <w:t>Hustota izolační pěny 49</w:t>
      </w:r>
      <w:r w:rsidR="00352760">
        <w:rPr>
          <w:sz w:val="24"/>
          <w:szCs w:val="24"/>
        </w:rPr>
        <w:t xml:space="preserve"> </w:t>
      </w:r>
      <w:r w:rsidRPr="00583760">
        <w:rPr>
          <w:sz w:val="24"/>
          <w:szCs w:val="24"/>
        </w:rPr>
        <w:t>kg/m³,</w:t>
      </w:r>
      <w:r w:rsidR="00352760">
        <w:rPr>
          <w:sz w:val="24"/>
          <w:szCs w:val="24"/>
        </w:rPr>
        <w:t xml:space="preserve"> </w:t>
      </w:r>
      <w:r w:rsidRPr="00583760">
        <w:rPr>
          <w:sz w:val="24"/>
          <w:szCs w:val="24"/>
        </w:rPr>
        <w:t>tepelná vodivost λ=0,019 W/</w:t>
      </w:r>
      <w:proofErr w:type="spellStart"/>
      <w:r w:rsidRPr="00583760">
        <w:rPr>
          <w:sz w:val="24"/>
          <w:szCs w:val="24"/>
        </w:rPr>
        <w:t>m°K</w:t>
      </w:r>
      <w:proofErr w:type="spellEnd"/>
      <w:r w:rsidRPr="00583760">
        <w:rPr>
          <w:sz w:val="24"/>
          <w:szCs w:val="24"/>
        </w:rPr>
        <w:t>, třída vzduchotěsnosti „C”</w:t>
      </w:r>
    </w:p>
    <w:p w14:paraId="1F01EB8C" w14:textId="2A700049" w:rsidR="00732B5E" w:rsidRPr="00583760" w:rsidRDefault="00732B5E" w:rsidP="005D32A2">
      <w:pPr>
        <w:pStyle w:val="Zkladntext"/>
        <w:rPr>
          <w:sz w:val="24"/>
          <w:szCs w:val="24"/>
        </w:rPr>
      </w:pPr>
      <w:r>
        <w:rPr>
          <w:sz w:val="24"/>
          <w:szCs w:val="24"/>
        </w:rPr>
        <w:t>Spoje potrubí z pře</w:t>
      </w:r>
      <w:r w:rsidR="005D32A2">
        <w:rPr>
          <w:sz w:val="24"/>
          <w:szCs w:val="24"/>
        </w:rPr>
        <w:t>d</w:t>
      </w:r>
      <w:r>
        <w:rPr>
          <w:sz w:val="24"/>
          <w:szCs w:val="24"/>
        </w:rPr>
        <w:t>izolovaných panelů a potrubí pozinkovaného budou spojovány dle doporučení výrobce potrubí.</w:t>
      </w:r>
    </w:p>
    <w:p w14:paraId="3F9E9DC0" w14:textId="39E8C203" w:rsidR="00583760" w:rsidRDefault="00583760" w:rsidP="00CA539A">
      <w:pPr>
        <w:pStyle w:val="Zkladntext"/>
        <w:ind w:firstLine="708"/>
        <w:rPr>
          <w:sz w:val="24"/>
          <w:szCs w:val="24"/>
        </w:rPr>
      </w:pPr>
      <w:r w:rsidRPr="00583760">
        <w:rPr>
          <w:sz w:val="24"/>
          <w:szCs w:val="24"/>
        </w:rPr>
        <w:t>Potrubí vedené uvnitř budovy</w:t>
      </w:r>
      <w:r w:rsidR="009C7CFA">
        <w:rPr>
          <w:sz w:val="24"/>
          <w:szCs w:val="24"/>
        </w:rPr>
        <w:t xml:space="preserve"> v části 1.NP</w:t>
      </w:r>
      <w:r w:rsidRPr="00583760">
        <w:rPr>
          <w:sz w:val="24"/>
          <w:szCs w:val="24"/>
        </w:rPr>
        <w:t xml:space="preserve"> bude provedeno z pozinkovaného plechu </w:t>
      </w:r>
      <w:proofErr w:type="gramStart"/>
      <w:r w:rsidRPr="00583760">
        <w:rPr>
          <w:sz w:val="24"/>
          <w:szCs w:val="24"/>
        </w:rPr>
        <w:t>SK.I</w:t>
      </w:r>
      <w:proofErr w:type="gramEnd"/>
      <w:r w:rsidRPr="00583760">
        <w:rPr>
          <w:sz w:val="24"/>
          <w:szCs w:val="24"/>
        </w:rPr>
        <w:t xml:space="preserve"> v požadovaných tloušťkách dle  k profilu potrubí a v třídě těsnosti „C“. Přírubové „R“ spoje budou těsněny. </w:t>
      </w:r>
    </w:p>
    <w:p w14:paraId="56DE5F92" w14:textId="18B9246E" w:rsidR="00583760" w:rsidRPr="00583760" w:rsidRDefault="009C7CFA" w:rsidP="005D32A2">
      <w:pPr>
        <w:pStyle w:val="Zkladntext"/>
        <w:rPr>
          <w:sz w:val="24"/>
          <w:szCs w:val="24"/>
        </w:rPr>
      </w:pPr>
      <w:r>
        <w:rPr>
          <w:sz w:val="24"/>
          <w:szCs w:val="24"/>
        </w:rPr>
        <w:t>Dopojení odvodů od zákrytů</w:t>
      </w:r>
      <w:r w:rsidR="00356CBB">
        <w:rPr>
          <w:sz w:val="24"/>
          <w:szCs w:val="24"/>
        </w:rPr>
        <w:t xml:space="preserve"> </w:t>
      </w:r>
      <w:r w:rsidR="008065C4">
        <w:rPr>
          <w:sz w:val="24"/>
          <w:szCs w:val="24"/>
        </w:rPr>
        <w:t xml:space="preserve">a některé části přívodu vzduchu </w:t>
      </w:r>
      <w:r>
        <w:rPr>
          <w:sz w:val="24"/>
          <w:szCs w:val="24"/>
        </w:rPr>
        <w:t>bud</w:t>
      </w:r>
      <w:r w:rsidR="008065C4">
        <w:rPr>
          <w:sz w:val="24"/>
          <w:szCs w:val="24"/>
        </w:rPr>
        <w:t>ou</w:t>
      </w:r>
      <w:r>
        <w:rPr>
          <w:sz w:val="24"/>
          <w:szCs w:val="24"/>
        </w:rPr>
        <w:t xml:space="preserve"> proveden</w:t>
      </w:r>
      <w:r w:rsidR="008065C4">
        <w:rPr>
          <w:sz w:val="24"/>
          <w:szCs w:val="24"/>
        </w:rPr>
        <w:t>y</w:t>
      </w:r>
      <w:r>
        <w:rPr>
          <w:sz w:val="24"/>
          <w:szCs w:val="24"/>
        </w:rPr>
        <w:t xml:space="preserve"> z k</w:t>
      </w:r>
      <w:r w:rsidR="00583760" w:rsidRPr="00583760">
        <w:rPr>
          <w:sz w:val="24"/>
          <w:szCs w:val="24"/>
        </w:rPr>
        <w:t>ruhové</w:t>
      </w:r>
      <w:r>
        <w:rPr>
          <w:sz w:val="24"/>
          <w:szCs w:val="24"/>
        </w:rPr>
        <w:t>ho</w:t>
      </w:r>
      <w:r w:rsidR="00583760" w:rsidRPr="00583760">
        <w:rPr>
          <w:sz w:val="24"/>
          <w:szCs w:val="24"/>
        </w:rPr>
        <w:t xml:space="preserve"> </w:t>
      </w:r>
      <w:proofErr w:type="spellStart"/>
      <w:r w:rsidR="00583760" w:rsidRPr="00583760">
        <w:rPr>
          <w:sz w:val="24"/>
          <w:szCs w:val="24"/>
        </w:rPr>
        <w:t>spiro</w:t>
      </w:r>
      <w:proofErr w:type="spellEnd"/>
      <w:r w:rsidR="00583760" w:rsidRPr="00583760">
        <w:rPr>
          <w:sz w:val="24"/>
          <w:szCs w:val="24"/>
        </w:rPr>
        <w:t xml:space="preserve"> potrubí</w:t>
      </w:r>
      <w:r>
        <w:rPr>
          <w:sz w:val="24"/>
          <w:szCs w:val="24"/>
        </w:rPr>
        <w:t>. To</w:t>
      </w:r>
      <w:r w:rsidR="00583760" w:rsidRPr="00583760">
        <w:rPr>
          <w:sz w:val="24"/>
          <w:szCs w:val="24"/>
        </w:rPr>
        <w:t xml:space="preserve"> bude spojováno </w:t>
      </w:r>
      <w:proofErr w:type="spellStart"/>
      <w:r w:rsidR="00583760" w:rsidRPr="00583760">
        <w:rPr>
          <w:sz w:val="24"/>
          <w:szCs w:val="24"/>
        </w:rPr>
        <w:t>bezpřírubově</w:t>
      </w:r>
      <w:proofErr w:type="spellEnd"/>
      <w:r w:rsidR="00583760" w:rsidRPr="00583760">
        <w:rPr>
          <w:sz w:val="24"/>
          <w:szCs w:val="24"/>
        </w:rPr>
        <w:t xml:space="preserve"> (pomocí vsuvek a nátrubků) – nasunutím, snýtováním a utěsněním sil. tmelem nebo přelepením páskou</w:t>
      </w:r>
      <w:r>
        <w:rPr>
          <w:sz w:val="24"/>
          <w:szCs w:val="24"/>
        </w:rPr>
        <w:t>. Případně bud</w:t>
      </w:r>
      <w:r w:rsidR="008065C4">
        <w:rPr>
          <w:sz w:val="24"/>
          <w:szCs w:val="24"/>
        </w:rPr>
        <w:t xml:space="preserve">ou odvody od zákrytů provedeny </w:t>
      </w:r>
      <w:r>
        <w:rPr>
          <w:sz w:val="24"/>
          <w:szCs w:val="24"/>
        </w:rPr>
        <w:t>z </w:t>
      </w:r>
      <w:proofErr w:type="spellStart"/>
      <w:r>
        <w:rPr>
          <w:sz w:val="24"/>
          <w:szCs w:val="24"/>
        </w:rPr>
        <w:t>poloohebného</w:t>
      </w:r>
      <w:proofErr w:type="spellEnd"/>
      <w:r>
        <w:rPr>
          <w:sz w:val="24"/>
          <w:szCs w:val="24"/>
        </w:rPr>
        <w:t xml:space="preserve"> odolného kruhového flex</w:t>
      </w:r>
      <w:r w:rsidR="00352760">
        <w:rPr>
          <w:sz w:val="24"/>
          <w:szCs w:val="24"/>
        </w:rPr>
        <w:t>i</w:t>
      </w:r>
      <w:r>
        <w:rPr>
          <w:sz w:val="24"/>
          <w:szCs w:val="24"/>
        </w:rPr>
        <w:t xml:space="preserve"> potrubí.</w:t>
      </w:r>
    </w:p>
    <w:p w14:paraId="2C0544B3" w14:textId="77777777" w:rsidR="00061962" w:rsidRPr="00583760" w:rsidRDefault="00061962" w:rsidP="005D32A2">
      <w:pPr>
        <w:pStyle w:val="Zkladntext"/>
        <w:rPr>
          <w:sz w:val="24"/>
          <w:szCs w:val="24"/>
        </w:rPr>
      </w:pPr>
    </w:p>
    <w:p w14:paraId="612946A4" w14:textId="77777777" w:rsidR="00061962" w:rsidRPr="00D472FD" w:rsidRDefault="00061962" w:rsidP="00061962">
      <w:pPr>
        <w:jc w:val="both"/>
        <w:rPr>
          <w:rFonts w:cs="Arial"/>
          <w:b/>
          <w:sz w:val="24"/>
          <w:szCs w:val="24"/>
          <w:u w:val="single"/>
        </w:rPr>
      </w:pPr>
      <w:r w:rsidRPr="00D472FD">
        <w:rPr>
          <w:rFonts w:cs="Arial"/>
          <w:b/>
          <w:sz w:val="24"/>
          <w:szCs w:val="24"/>
          <w:u w:val="single"/>
        </w:rPr>
        <w:t>5. Izolace.</w:t>
      </w:r>
    </w:p>
    <w:p w14:paraId="00F8DA0B" w14:textId="77777777" w:rsidR="00CA539A" w:rsidRDefault="00061962" w:rsidP="005D32A2">
      <w:pPr>
        <w:pStyle w:val="Zkladntext"/>
        <w:rPr>
          <w:sz w:val="24"/>
          <w:szCs w:val="24"/>
        </w:rPr>
      </w:pPr>
      <w:r w:rsidRPr="00D472FD">
        <w:rPr>
          <w:sz w:val="24"/>
          <w:szCs w:val="24"/>
        </w:rPr>
        <w:tab/>
      </w:r>
    </w:p>
    <w:p w14:paraId="0787E397" w14:textId="3C835F15" w:rsidR="00583760" w:rsidRPr="00583760" w:rsidRDefault="00583760" w:rsidP="00CA539A">
      <w:pPr>
        <w:pStyle w:val="Zkladntext"/>
        <w:ind w:firstLine="708"/>
        <w:rPr>
          <w:sz w:val="24"/>
          <w:szCs w:val="24"/>
        </w:rPr>
      </w:pPr>
      <w:r w:rsidRPr="00583760">
        <w:rPr>
          <w:sz w:val="24"/>
          <w:szCs w:val="24"/>
        </w:rPr>
        <w:t xml:space="preserve">V exteriéru bude potrubí </w:t>
      </w:r>
      <w:bookmarkStart w:id="6" w:name="_Hlk33021797"/>
      <w:r w:rsidRPr="00583760">
        <w:rPr>
          <w:sz w:val="24"/>
          <w:szCs w:val="24"/>
        </w:rPr>
        <w:t>provedené s předizolovaných panelů.</w:t>
      </w:r>
      <w:bookmarkEnd w:id="6"/>
      <w:r w:rsidRPr="00583760">
        <w:rPr>
          <w:sz w:val="24"/>
          <w:szCs w:val="24"/>
        </w:rPr>
        <w:t xml:space="preserve"> Spojování potrubí bude prováděno pomocí skrytého spojovacího profilu. Spoje-příruby je nutné v exteriéru přelepit </w:t>
      </w:r>
      <w:proofErr w:type="spellStart"/>
      <w:r w:rsidRPr="00583760">
        <w:rPr>
          <w:sz w:val="24"/>
          <w:szCs w:val="24"/>
        </w:rPr>
        <w:t>alubutylovou</w:t>
      </w:r>
      <w:proofErr w:type="spellEnd"/>
      <w:r w:rsidRPr="00583760">
        <w:rPr>
          <w:sz w:val="24"/>
          <w:szCs w:val="24"/>
        </w:rPr>
        <w:t xml:space="preserve"> páskou.</w:t>
      </w:r>
      <w:r w:rsidR="009C7CFA" w:rsidRPr="009C7CFA">
        <w:rPr>
          <w:sz w:val="24"/>
          <w:szCs w:val="24"/>
        </w:rPr>
        <w:t xml:space="preserve"> </w:t>
      </w:r>
    </w:p>
    <w:p w14:paraId="4C18DDBC" w14:textId="1E061332" w:rsidR="009C7CFA" w:rsidRDefault="009C7CFA" w:rsidP="00CA539A">
      <w:pPr>
        <w:pStyle w:val="Zkladntext"/>
        <w:ind w:firstLine="708"/>
        <w:rPr>
          <w:sz w:val="24"/>
          <w:szCs w:val="24"/>
        </w:rPr>
      </w:pPr>
      <w:r>
        <w:rPr>
          <w:sz w:val="24"/>
          <w:szCs w:val="24"/>
        </w:rPr>
        <w:lastRenderedPageBreak/>
        <w:t>V interiéru budou hlavní větve přívodu a odvodu</w:t>
      </w:r>
      <w:r w:rsidRPr="009C7CFA">
        <w:rPr>
          <w:sz w:val="24"/>
          <w:szCs w:val="24"/>
        </w:rPr>
        <w:t xml:space="preserve"> </w:t>
      </w:r>
      <w:r w:rsidRPr="00583760">
        <w:rPr>
          <w:sz w:val="24"/>
          <w:szCs w:val="24"/>
        </w:rPr>
        <w:t>provedené s předizolovaných panelů.</w:t>
      </w:r>
      <w:r>
        <w:rPr>
          <w:sz w:val="24"/>
          <w:szCs w:val="24"/>
        </w:rPr>
        <w:t xml:space="preserve"> </w:t>
      </w:r>
      <w:r w:rsidRPr="00583760">
        <w:rPr>
          <w:sz w:val="24"/>
          <w:szCs w:val="24"/>
        </w:rPr>
        <w:t>Spojování potrubí bude prováděno pomocí skrytého spojovacího profilu.</w:t>
      </w:r>
      <w:r>
        <w:rPr>
          <w:sz w:val="24"/>
          <w:szCs w:val="24"/>
        </w:rPr>
        <w:t xml:space="preserve"> </w:t>
      </w:r>
      <w:r w:rsidRPr="00583760">
        <w:rPr>
          <w:sz w:val="24"/>
          <w:szCs w:val="24"/>
        </w:rPr>
        <w:t>Parametry panelů viz oddíl – materiál potrubí.</w:t>
      </w:r>
    </w:p>
    <w:p w14:paraId="0332BB73" w14:textId="041A0DEE" w:rsidR="00583760" w:rsidRDefault="00583760" w:rsidP="00CA539A">
      <w:pPr>
        <w:pStyle w:val="Zkladntext"/>
        <w:ind w:firstLine="708"/>
        <w:rPr>
          <w:sz w:val="24"/>
          <w:szCs w:val="24"/>
        </w:rPr>
      </w:pPr>
      <w:r w:rsidRPr="00583760">
        <w:rPr>
          <w:sz w:val="24"/>
          <w:szCs w:val="24"/>
        </w:rPr>
        <w:t>Potrubí přívodu</w:t>
      </w:r>
      <w:r w:rsidR="009C7CFA">
        <w:rPr>
          <w:sz w:val="24"/>
          <w:szCs w:val="24"/>
        </w:rPr>
        <w:t xml:space="preserve"> a odvodu-kruhové potrubí SPIRO</w:t>
      </w:r>
      <w:r w:rsidRPr="00583760">
        <w:rPr>
          <w:sz w:val="24"/>
          <w:szCs w:val="24"/>
        </w:rPr>
        <w:t xml:space="preserve"> uvnitř budovy </w:t>
      </w:r>
      <w:r w:rsidR="005D32A2">
        <w:rPr>
          <w:sz w:val="24"/>
          <w:szCs w:val="24"/>
        </w:rPr>
        <w:t xml:space="preserve">v 2.NP </w:t>
      </w:r>
      <w:r w:rsidRPr="00583760">
        <w:rPr>
          <w:sz w:val="24"/>
          <w:szCs w:val="24"/>
        </w:rPr>
        <w:t>bude opatřeno izolací pásy</w:t>
      </w:r>
      <w:r>
        <w:rPr>
          <w:sz w:val="24"/>
          <w:szCs w:val="24"/>
        </w:rPr>
        <w:t xml:space="preserve"> </w:t>
      </w:r>
      <w:r w:rsidR="006762A9">
        <w:rPr>
          <w:sz w:val="24"/>
          <w:szCs w:val="24"/>
        </w:rPr>
        <w:t>tl.</w:t>
      </w:r>
      <w:proofErr w:type="gramStart"/>
      <w:r w:rsidR="006762A9">
        <w:rPr>
          <w:sz w:val="24"/>
          <w:szCs w:val="24"/>
        </w:rPr>
        <w:t>20mm</w:t>
      </w:r>
      <w:proofErr w:type="gramEnd"/>
      <w:r w:rsidR="006762A9">
        <w:rPr>
          <w:sz w:val="24"/>
          <w:szCs w:val="24"/>
        </w:rPr>
        <w:t xml:space="preserve"> z pěnového polyetylénu s uzavřenou buněčnou strukturou a laminovaných AL/ALZ</w:t>
      </w:r>
      <w:r w:rsidRPr="00583760">
        <w:rPr>
          <w:sz w:val="24"/>
          <w:szCs w:val="24"/>
        </w:rPr>
        <w:t xml:space="preserve">. </w:t>
      </w:r>
    </w:p>
    <w:p w14:paraId="36D202BA" w14:textId="3313901E" w:rsidR="005D32A2" w:rsidRPr="00583760" w:rsidRDefault="005D32A2" w:rsidP="00CA539A">
      <w:pPr>
        <w:pStyle w:val="Zkladntext"/>
        <w:ind w:firstLine="708"/>
        <w:rPr>
          <w:sz w:val="24"/>
          <w:szCs w:val="24"/>
        </w:rPr>
      </w:pPr>
      <w:r>
        <w:rPr>
          <w:sz w:val="24"/>
          <w:szCs w:val="24"/>
        </w:rPr>
        <w:t xml:space="preserve">Potrubí z pozinkovaného plechu v 1.NP </w:t>
      </w:r>
      <w:r w:rsidR="008065C4">
        <w:rPr>
          <w:sz w:val="24"/>
          <w:szCs w:val="24"/>
        </w:rPr>
        <w:t>je navrženo</w:t>
      </w:r>
      <w:r>
        <w:rPr>
          <w:sz w:val="24"/>
          <w:szCs w:val="24"/>
        </w:rPr>
        <w:t xml:space="preserve"> bez izolace.</w:t>
      </w:r>
    </w:p>
    <w:p w14:paraId="63EF42CB" w14:textId="77777777" w:rsidR="00583760" w:rsidRPr="005D32A2" w:rsidRDefault="00583760" w:rsidP="005D32A2">
      <w:pPr>
        <w:pStyle w:val="Zkladntext"/>
        <w:rPr>
          <w:sz w:val="24"/>
          <w:szCs w:val="24"/>
        </w:rPr>
      </w:pPr>
    </w:p>
    <w:p w14:paraId="6CE24846" w14:textId="6126CC5F" w:rsidR="00061962" w:rsidRPr="00142D12" w:rsidRDefault="00061962" w:rsidP="00583760">
      <w:pPr>
        <w:jc w:val="both"/>
        <w:rPr>
          <w:sz w:val="24"/>
          <w:szCs w:val="24"/>
        </w:rPr>
      </w:pPr>
      <w:r w:rsidRPr="00583760">
        <w:rPr>
          <w:rFonts w:cs="Arial"/>
          <w:b/>
          <w:sz w:val="24"/>
          <w:szCs w:val="24"/>
          <w:u w:val="single"/>
        </w:rPr>
        <w:t>6. Tlumení hluku:</w:t>
      </w:r>
    </w:p>
    <w:p w14:paraId="480E25F7" w14:textId="77777777" w:rsidR="00CA539A" w:rsidRDefault="00CA539A" w:rsidP="005D32A2">
      <w:pPr>
        <w:pStyle w:val="Zkladntext"/>
        <w:rPr>
          <w:sz w:val="24"/>
          <w:szCs w:val="24"/>
        </w:rPr>
      </w:pPr>
    </w:p>
    <w:p w14:paraId="3FFBA02A" w14:textId="4B53C941" w:rsidR="00061962" w:rsidRPr="005D32A2" w:rsidRDefault="00061962" w:rsidP="00CA539A">
      <w:pPr>
        <w:pStyle w:val="Zkladntext"/>
        <w:ind w:firstLine="708"/>
        <w:rPr>
          <w:sz w:val="24"/>
          <w:szCs w:val="24"/>
        </w:rPr>
      </w:pPr>
      <w:r w:rsidRPr="005D32A2">
        <w:rPr>
          <w:sz w:val="24"/>
          <w:szCs w:val="24"/>
        </w:rPr>
        <w:t xml:space="preserve">Hlukově jsou zařízení zpracována dle NV č.272/2011 o ochraně zdraví před nepříznivými vlivy hluku a vibrací a vyhovují hodnotám pro vnitřní a venkovní prostor. V jednotkách jsou za ventilátorem na sání i výtlaku osazeny buňkové tlumiče hluku.  Všechny prostupy stěnou a stropem budou o </w:t>
      </w:r>
      <w:smartTag w:uri="urn:schemas-microsoft-com:office:smarttags" w:element="metricconverter">
        <w:smartTagPr>
          <w:attr w:name="ProductID" w:val="100 mm"/>
        </w:smartTagPr>
        <w:r w:rsidRPr="005D32A2">
          <w:rPr>
            <w:sz w:val="24"/>
            <w:szCs w:val="24"/>
          </w:rPr>
          <w:t>100 mm</w:t>
        </w:r>
      </w:smartTag>
      <w:r w:rsidRPr="005D32A2">
        <w:rPr>
          <w:sz w:val="24"/>
          <w:szCs w:val="24"/>
        </w:rPr>
        <w:t xml:space="preserve"> větší než profil potrubí a budou vyloženy pryžovou výplní. Mezi potrubí a závěsy </w:t>
      </w:r>
      <w:r w:rsidR="005D32A2">
        <w:rPr>
          <w:sz w:val="24"/>
          <w:szCs w:val="24"/>
        </w:rPr>
        <w:t>a pod jednotku</w:t>
      </w:r>
      <w:r w:rsidR="005D32A2" w:rsidRPr="005D32A2">
        <w:rPr>
          <w:sz w:val="24"/>
          <w:szCs w:val="24"/>
        </w:rPr>
        <w:t xml:space="preserve"> bude</w:t>
      </w:r>
      <w:r w:rsidR="005D32A2">
        <w:rPr>
          <w:sz w:val="24"/>
          <w:szCs w:val="24"/>
        </w:rPr>
        <w:t xml:space="preserve"> </w:t>
      </w:r>
      <w:r w:rsidRPr="005D32A2">
        <w:rPr>
          <w:sz w:val="24"/>
          <w:szCs w:val="24"/>
        </w:rPr>
        <w:t>vložena guma.</w:t>
      </w:r>
    </w:p>
    <w:p w14:paraId="2781C0CB" w14:textId="77777777" w:rsidR="00061962" w:rsidRPr="005D32A2" w:rsidRDefault="00061962" w:rsidP="005D32A2">
      <w:pPr>
        <w:pStyle w:val="Zkladntext"/>
        <w:rPr>
          <w:sz w:val="24"/>
          <w:szCs w:val="24"/>
        </w:rPr>
      </w:pPr>
    </w:p>
    <w:p w14:paraId="37CDFCBF" w14:textId="58EF4C42" w:rsidR="00061962" w:rsidRPr="00142D12" w:rsidRDefault="00061962" w:rsidP="00061962">
      <w:pPr>
        <w:pStyle w:val="Zkladntext"/>
        <w:rPr>
          <w:sz w:val="24"/>
          <w:szCs w:val="24"/>
        </w:rPr>
      </w:pPr>
      <w:r w:rsidRPr="00142D12">
        <w:rPr>
          <w:b/>
          <w:sz w:val="24"/>
          <w:szCs w:val="24"/>
          <w:u w:val="single"/>
        </w:rPr>
        <w:t>7. Závěsy a nosné konstrukce:</w:t>
      </w:r>
    </w:p>
    <w:p w14:paraId="03DB2A93" w14:textId="77777777" w:rsidR="00CA539A" w:rsidRDefault="00061962" w:rsidP="00061962">
      <w:pPr>
        <w:pStyle w:val="Zkladntext"/>
        <w:rPr>
          <w:sz w:val="24"/>
          <w:szCs w:val="24"/>
        </w:rPr>
      </w:pPr>
      <w:r w:rsidRPr="00142D12">
        <w:rPr>
          <w:sz w:val="24"/>
          <w:szCs w:val="24"/>
        </w:rPr>
        <w:tab/>
      </w:r>
    </w:p>
    <w:p w14:paraId="7465EC6C" w14:textId="5849D711" w:rsidR="00061962" w:rsidRPr="00142D12" w:rsidRDefault="00061962" w:rsidP="00061962">
      <w:pPr>
        <w:pStyle w:val="Zkladntext"/>
        <w:rPr>
          <w:sz w:val="24"/>
          <w:szCs w:val="24"/>
        </w:rPr>
      </w:pPr>
      <w:r w:rsidRPr="00142D12">
        <w:rPr>
          <w:sz w:val="24"/>
          <w:szCs w:val="24"/>
        </w:rPr>
        <w:t>Pro zavěšení potrubí budou použity typové odpružené</w:t>
      </w:r>
      <w:r w:rsidR="00CF0D26">
        <w:rPr>
          <w:sz w:val="24"/>
          <w:szCs w:val="24"/>
        </w:rPr>
        <w:t xml:space="preserve"> </w:t>
      </w:r>
      <w:r w:rsidRPr="00142D12">
        <w:rPr>
          <w:sz w:val="24"/>
          <w:szCs w:val="24"/>
        </w:rPr>
        <w:t>závěsy</w:t>
      </w:r>
      <w:r w:rsidR="00CF0D26">
        <w:rPr>
          <w:sz w:val="24"/>
          <w:szCs w:val="24"/>
        </w:rPr>
        <w:t xml:space="preserve">, </w:t>
      </w:r>
      <w:r w:rsidRPr="00142D12">
        <w:rPr>
          <w:sz w:val="24"/>
          <w:szCs w:val="24"/>
        </w:rPr>
        <w:t>a to závitové tyče, závěsy ZZ, nosné lišty a kruhové závěsy ZK.</w:t>
      </w:r>
    </w:p>
    <w:p w14:paraId="052BDE8E" w14:textId="77777777" w:rsidR="00061962" w:rsidRPr="00142D12" w:rsidRDefault="00061962" w:rsidP="00061962">
      <w:pPr>
        <w:pStyle w:val="Zkladntext"/>
        <w:rPr>
          <w:b/>
          <w:sz w:val="24"/>
          <w:szCs w:val="24"/>
          <w:u w:val="single"/>
        </w:rPr>
      </w:pPr>
    </w:p>
    <w:p w14:paraId="7F058FAD" w14:textId="204D84E0" w:rsidR="00061962" w:rsidRPr="00142D12" w:rsidRDefault="00061962" w:rsidP="00061962">
      <w:pPr>
        <w:pStyle w:val="Zkladntext"/>
        <w:rPr>
          <w:sz w:val="24"/>
          <w:szCs w:val="24"/>
        </w:rPr>
      </w:pPr>
      <w:r w:rsidRPr="00142D12">
        <w:rPr>
          <w:b/>
          <w:sz w:val="24"/>
          <w:szCs w:val="24"/>
          <w:u w:val="single"/>
        </w:rPr>
        <w:t>8.  Proti</w:t>
      </w:r>
      <w:r>
        <w:rPr>
          <w:b/>
          <w:sz w:val="24"/>
          <w:szCs w:val="24"/>
          <w:u w:val="single"/>
        </w:rPr>
        <w:t>po</w:t>
      </w:r>
      <w:r w:rsidRPr="00142D12">
        <w:rPr>
          <w:b/>
          <w:sz w:val="24"/>
          <w:szCs w:val="24"/>
          <w:u w:val="single"/>
        </w:rPr>
        <w:t>žární ochrana:</w:t>
      </w:r>
      <w:r w:rsidRPr="00142D12">
        <w:rPr>
          <w:sz w:val="24"/>
          <w:szCs w:val="24"/>
        </w:rPr>
        <w:t xml:space="preserve"> </w:t>
      </w:r>
    </w:p>
    <w:p w14:paraId="4F148C9A" w14:textId="77777777" w:rsidR="00CA539A" w:rsidRDefault="00061962" w:rsidP="00061962">
      <w:pPr>
        <w:pStyle w:val="Zkladntext"/>
        <w:rPr>
          <w:sz w:val="24"/>
          <w:szCs w:val="24"/>
        </w:rPr>
      </w:pPr>
      <w:r w:rsidRPr="00142D12">
        <w:rPr>
          <w:sz w:val="24"/>
          <w:szCs w:val="24"/>
        </w:rPr>
        <w:tab/>
      </w:r>
    </w:p>
    <w:p w14:paraId="1365D27E" w14:textId="1005F1A9" w:rsidR="00061962" w:rsidRDefault="00061962" w:rsidP="00061962">
      <w:pPr>
        <w:pStyle w:val="Zkladntext"/>
        <w:rPr>
          <w:sz w:val="24"/>
          <w:szCs w:val="24"/>
        </w:rPr>
      </w:pPr>
      <w:r w:rsidRPr="00142D12">
        <w:rPr>
          <w:sz w:val="24"/>
          <w:szCs w:val="24"/>
        </w:rPr>
        <w:t>Účelem protipožárních opatření je zabránění šíření požáru v případě jeho vzniku v některém z požárních úseků.</w:t>
      </w:r>
    </w:p>
    <w:p w14:paraId="4448DBF4" w14:textId="77777777" w:rsidR="00061962" w:rsidRPr="00FD46B5" w:rsidRDefault="003B1A0B" w:rsidP="00061962">
      <w:pPr>
        <w:pStyle w:val="Zkladntext"/>
        <w:rPr>
          <w:sz w:val="24"/>
          <w:szCs w:val="24"/>
        </w:rPr>
      </w:pPr>
      <w:r>
        <w:rPr>
          <w:sz w:val="24"/>
          <w:szCs w:val="24"/>
        </w:rPr>
        <w:t>N</w:t>
      </w:r>
      <w:r w:rsidR="005C4C40">
        <w:rPr>
          <w:sz w:val="24"/>
          <w:szCs w:val="24"/>
        </w:rPr>
        <w:t>ejsou požadovány žádné protipožární opatření</w:t>
      </w:r>
      <w:r w:rsidR="00FD46B5">
        <w:rPr>
          <w:sz w:val="24"/>
          <w:szCs w:val="24"/>
        </w:rPr>
        <w:t>.</w:t>
      </w:r>
    </w:p>
    <w:p w14:paraId="3A2AF19D" w14:textId="77777777" w:rsidR="00061962" w:rsidRDefault="00061962" w:rsidP="00061962">
      <w:pPr>
        <w:pStyle w:val="Zkladntext"/>
        <w:rPr>
          <w:b/>
          <w:sz w:val="24"/>
          <w:szCs w:val="24"/>
          <w:u w:val="single"/>
        </w:rPr>
      </w:pPr>
    </w:p>
    <w:p w14:paraId="1C83E2F0" w14:textId="6F4D535F" w:rsidR="00061962" w:rsidRPr="00142D12" w:rsidRDefault="00061962" w:rsidP="00061962">
      <w:pPr>
        <w:pStyle w:val="Zkladntext"/>
        <w:rPr>
          <w:b/>
          <w:sz w:val="24"/>
          <w:szCs w:val="24"/>
          <w:u w:val="single"/>
        </w:rPr>
      </w:pPr>
      <w:r w:rsidRPr="00142D12">
        <w:rPr>
          <w:b/>
          <w:sz w:val="24"/>
          <w:szCs w:val="24"/>
          <w:u w:val="single"/>
        </w:rPr>
        <w:t>9. Nátěry:</w:t>
      </w:r>
    </w:p>
    <w:p w14:paraId="0CB61EE2" w14:textId="77777777" w:rsidR="00CA539A" w:rsidRDefault="00061962" w:rsidP="00061962">
      <w:pPr>
        <w:pStyle w:val="Zkladntext"/>
        <w:rPr>
          <w:sz w:val="24"/>
          <w:szCs w:val="24"/>
        </w:rPr>
      </w:pPr>
      <w:r w:rsidRPr="00142D12">
        <w:rPr>
          <w:sz w:val="24"/>
          <w:szCs w:val="24"/>
        </w:rPr>
        <w:tab/>
      </w:r>
    </w:p>
    <w:p w14:paraId="0AA5CEEF" w14:textId="3877BC57" w:rsidR="00061962" w:rsidRPr="00142D12" w:rsidRDefault="00061962" w:rsidP="00061962">
      <w:pPr>
        <w:pStyle w:val="Zkladntext"/>
        <w:rPr>
          <w:b/>
          <w:sz w:val="24"/>
          <w:szCs w:val="24"/>
          <w:u w:val="single"/>
        </w:rPr>
      </w:pPr>
      <w:r w:rsidRPr="00142D12">
        <w:rPr>
          <w:sz w:val="24"/>
          <w:szCs w:val="24"/>
        </w:rPr>
        <w:t>Potrubí nebude opatřeno nátěrem.</w:t>
      </w:r>
      <w:r w:rsidRPr="00142D12">
        <w:rPr>
          <w:b/>
          <w:sz w:val="24"/>
          <w:szCs w:val="24"/>
          <w:u w:val="single"/>
        </w:rPr>
        <w:t xml:space="preserve"> </w:t>
      </w:r>
    </w:p>
    <w:p w14:paraId="16004DB7" w14:textId="77777777" w:rsidR="00061962" w:rsidRDefault="00061962" w:rsidP="00061962">
      <w:pPr>
        <w:pStyle w:val="Zkladntext"/>
        <w:rPr>
          <w:b/>
          <w:sz w:val="24"/>
          <w:szCs w:val="24"/>
          <w:u w:val="single"/>
        </w:rPr>
      </w:pPr>
    </w:p>
    <w:p w14:paraId="24B22360" w14:textId="048443B9" w:rsidR="00061962" w:rsidRPr="00142D12" w:rsidRDefault="00061962" w:rsidP="00061962">
      <w:pPr>
        <w:pStyle w:val="Zkladntext"/>
        <w:rPr>
          <w:sz w:val="24"/>
          <w:szCs w:val="24"/>
        </w:rPr>
      </w:pPr>
      <w:r w:rsidRPr="00142D12">
        <w:rPr>
          <w:b/>
          <w:sz w:val="24"/>
          <w:szCs w:val="24"/>
          <w:u w:val="single"/>
        </w:rPr>
        <w:t>10. Montážní práce:</w:t>
      </w:r>
    </w:p>
    <w:p w14:paraId="6103CEB3" w14:textId="77777777" w:rsidR="00061962" w:rsidRPr="00142D12" w:rsidRDefault="00061962" w:rsidP="00061962">
      <w:pPr>
        <w:pStyle w:val="Zkladntext"/>
        <w:rPr>
          <w:sz w:val="24"/>
          <w:szCs w:val="24"/>
        </w:rPr>
      </w:pPr>
      <w:r w:rsidRPr="00142D12">
        <w:rPr>
          <w:sz w:val="24"/>
          <w:szCs w:val="24"/>
        </w:rPr>
        <w:tab/>
        <w:t xml:space="preserve"> </w:t>
      </w:r>
    </w:p>
    <w:p w14:paraId="6A1D8509" w14:textId="49B2C959" w:rsidR="00061962" w:rsidRPr="00142D12" w:rsidRDefault="00061962" w:rsidP="008065C4">
      <w:pPr>
        <w:pStyle w:val="Zkladntext"/>
        <w:rPr>
          <w:sz w:val="24"/>
          <w:szCs w:val="24"/>
        </w:rPr>
      </w:pPr>
      <w:r w:rsidRPr="00142D12">
        <w:rPr>
          <w:sz w:val="24"/>
          <w:szCs w:val="24"/>
        </w:rPr>
        <w:t xml:space="preserve">Po skončení montážních prací tlakové poměry a množství na </w:t>
      </w:r>
      <w:proofErr w:type="spellStart"/>
      <w:r w:rsidRPr="00142D12">
        <w:rPr>
          <w:sz w:val="24"/>
          <w:szCs w:val="24"/>
        </w:rPr>
        <w:t>výustkách</w:t>
      </w:r>
      <w:proofErr w:type="spellEnd"/>
      <w:r w:rsidRPr="00142D12">
        <w:rPr>
          <w:sz w:val="24"/>
          <w:szCs w:val="24"/>
        </w:rPr>
        <w:t xml:space="preserve"> vyregulovat dle popisu na výkrese. Provést odborné zaměření výkonů s protokolem. </w:t>
      </w:r>
    </w:p>
    <w:p w14:paraId="0985AC93" w14:textId="77777777" w:rsidR="00061962" w:rsidRPr="00142D12" w:rsidRDefault="00061962" w:rsidP="008065C4">
      <w:pPr>
        <w:pStyle w:val="Zkladntext"/>
        <w:rPr>
          <w:sz w:val="24"/>
          <w:szCs w:val="24"/>
        </w:rPr>
      </w:pPr>
      <w:r w:rsidRPr="00142D12">
        <w:rPr>
          <w:sz w:val="24"/>
          <w:szCs w:val="24"/>
        </w:rPr>
        <w:t xml:space="preserve">-Montáž zařízení provádět v návaznosti a v koordinaci s jednotlivými profesemi a hlavně v návaznosti na postup stavby. </w:t>
      </w:r>
    </w:p>
    <w:p w14:paraId="683A3201" w14:textId="6481269A" w:rsidR="00061962" w:rsidRPr="00142D12" w:rsidRDefault="00061962" w:rsidP="008065C4">
      <w:pPr>
        <w:pStyle w:val="Zkladntext"/>
        <w:rPr>
          <w:sz w:val="24"/>
          <w:szCs w:val="24"/>
        </w:rPr>
      </w:pPr>
      <w:r w:rsidRPr="00142D12">
        <w:rPr>
          <w:sz w:val="24"/>
          <w:szCs w:val="24"/>
        </w:rPr>
        <w:t xml:space="preserve">- Montáž potrubí provádět na odpružené závěsy. </w:t>
      </w:r>
    </w:p>
    <w:p w14:paraId="1B9D4FD2" w14:textId="278D40E7" w:rsidR="00061962" w:rsidRDefault="00061962" w:rsidP="008065C4">
      <w:pPr>
        <w:pStyle w:val="Zkladntext"/>
        <w:rPr>
          <w:sz w:val="24"/>
          <w:szCs w:val="24"/>
        </w:rPr>
      </w:pPr>
      <w:r w:rsidRPr="00142D12">
        <w:rPr>
          <w:sz w:val="24"/>
          <w:szCs w:val="24"/>
        </w:rPr>
        <w:t>V souladu s ČSN 33 2000-4-41- „Ochrana před dotykovým napětím “ a ČSN 34 1380- „Ochrana před nebezpečnými účinky statické elektřiny“ je nutné dodržovat montáž potrubí vodivě pospojovaného</w:t>
      </w:r>
      <w:r w:rsidR="00FB2706">
        <w:rPr>
          <w:sz w:val="24"/>
          <w:szCs w:val="24"/>
        </w:rPr>
        <w:t xml:space="preserve"> </w:t>
      </w:r>
      <w:r w:rsidRPr="00142D12">
        <w:rPr>
          <w:sz w:val="24"/>
          <w:szCs w:val="24"/>
        </w:rPr>
        <w:t>(pozinkované šrouby, matice, vějířové podložky.) Stejně tak pružné nevodivé tlumící vložky jednotek a ventilátorů je nutné překlenout vodivým měděným drátem či lankem.</w:t>
      </w:r>
    </w:p>
    <w:p w14:paraId="7D0BDDA3" w14:textId="50D7C23A" w:rsidR="00061962" w:rsidRPr="00B2244C" w:rsidRDefault="00061962" w:rsidP="008065C4">
      <w:pPr>
        <w:pStyle w:val="Zkladntext"/>
        <w:rPr>
          <w:sz w:val="24"/>
          <w:szCs w:val="24"/>
        </w:rPr>
      </w:pPr>
      <w:r>
        <w:rPr>
          <w:sz w:val="24"/>
          <w:szCs w:val="24"/>
        </w:rPr>
        <w:t xml:space="preserve">Montážní výšky potrubí uzpůsobit </w:t>
      </w:r>
      <w:r w:rsidR="00D746E9">
        <w:rPr>
          <w:sz w:val="24"/>
          <w:szCs w:val="24"/>
        </w:rPr>
        <w:t xml:space="preserve">skutečným </w:t>
      </w:r>
      <w:r>
        <w:rPr>
          <w:sz w:val="24"/>
          <w:szCs w:val="24"/>
        </w:rPr>
        <w:t xml:space="preserve">výškám nosných konstrukcí. </w:t>
      </w:r>
    </w:p>
    <w:p w14:paraId="533DE7EC" w14:textId="77777777" w:rsidR="00D746E9" w:rsidRDefault="00D746E9" w:rsidP="008065C4">
      <w:pPr>
        <w:pStyle w:val="Zkladntext"/>
        <w:rPr>
          <w:sz w:val="24"/>
          <w:szCs w:val="24"/>
        </w:rPr>
      </w:pPr>
    </w:p>
    <w:p w14:paraId="4B42B8D1" w14:textId="6E627C0D" w:rsidR="00FD46B5" w:rsidRPr="008065C4" w:rsidRDefault="00D746E9" w:rsidP="008065C4">
      <w:pPr>
        <w:pStyle w:val="Zkladntext"/>
        <w:rPr>
          <w:sz w:val="24"/>
          <w:szCs w:val="24"/>
        </w:rPr>
      </w:pPr>
      <w:r>
        <w:rPr>
          <w:sz w:val="24"/>
          <w:szCs w:val="24"/>
        </w:rPr>
        <w:t xml:space="preserve">Montáž jednotky na střechu provádět zvedacím zařízením po montážních kusech-celkem 6 montážních kusů+ příslušenství. Hmotnost nejtěžšího </w:t>
      </w:r>
      <w:proofErr w:type="gramStart"/>
      <w:r>
        <w:rPr>
          <w:sz w:val="24"/>
          <w:szCs w:val="24"/>
        </w:rPr>
        <w:t>dílu- sekce</w:t>
      </w:r>
      <w:proofErr w:type="gramEnd"/>
      <w:r>
        <w:rPr>
          <w:sz w:val="24"/>
          <w:szCs w:val="24"/>
        </w:rPr>
        <w:t xml:space="preserve"> deskového rekuperátoru je 813 kg.</w:t>
      </w:r>
    </w:p>
    <w:p w14:paraId="62E460CD" w14:textId="77777777" w:rsidR="00D746E9" w:rsidRDefault="00D746E9" w:rsidP="00061962">
      <w:pPr>
        <w:rPr>
          <w:rFonts w:cs="Arial"/>
          <w:b/>
          <w:sz w:val="24"/>
          <w:szCs w:val="24"/>
          <w:u w:val="single"/>
        </w:rPr>
      </w:pPr>
    </w:p>
    <w:p w14:paraId="59B8F47A" w14:textId="0524768B" w:rsidR="00061962" w:rsidRPr="00B04275" w:rsidRDefault="00061962" w:rsidP="00061962">
      <w:pPr>
        <w:rPr>
          <w:rFonts w:cs="Arial"/>
          <w:b/>
          <w:sz w:val="24"/>
          <w:szCs w:val="24"/>
          <w:u w:val="single"/>
        </w:rPr>
      </w:pPr>
      <w:r w:rsidRPr="00B04275">
        <w:rPr>
          <w:rFonts w:cs="Arial"/>
          <w:b/>
          <w:sz w:val="24"/>
          <w:szCs w:val="24"/>
          <w:u w:val="single"/>
        </w:rPr>
        <w:lastRenderedPageBreak/>
        <w:t>11. Parametry energií</w:t>
      </w:r>
      <w:r w:rsidR="00500FB1">
        <w:rPr>
          <w:rFonts w:cs="Arial"/>
          <w:b/>
          <w:sz w:val="24"/>
          <w:szCs w:val="24"/>
          <w:u w:val="single"/>
        </w:rPr>
        <w:t xml:space="preserve"> </w:t>
      </w:r>
    </w:p>
    <w:p w14:paraId="55ECAB48" w14:textId="77777777" w:rsidR="000743CE" w:rsidRDefault="000743CE" w:rsidP="000743CE">
      <w:pPr>
        <w:pStyle w:val="Zkladntext"/>
        <w:rPr>
          <w:sz w:val="24"/>
          <w:szCs w:val="24"/>
        </w:rPr>
      </w:pPr>
    </w:p>
    <w:p w14:paraId="09DDD1B1" w14:textId="12338C16" w:rsidR="000743CE" w:rsidRDefault="00061962" w:rsidP="000743CE">
      <w:pPr>
        <w:pStyle w:val="Zkladntext"/>
        <w:rPr>
          <w:sz w:val="24"/>
          <w:szCs w:val="24"/>
        </w:rPr>
      </w:pPr>
      <w:r w:rsidRPr="00B04275">
        <w:rPr>
          <w:sz w:val="24"/>
          <w:szCs w:val="24"/>
        </w:rPr>
        <w:t>Pro ohřev vzduchu v</w:t>
      </w:r>
      <w:r w:rsidR="008065C4">
        <w:rPr>
          <w:sz w:val="24"/>
          <w:szCs w:val="24"/>
        </w:rPr>
        <w:t xml:space="preserve"> reverzním </w:t>
      </w:r>
      <w:r w:rsidRPr="00B04275">
        <w:rPr>
          <w:sz w:val="24"/>
          <w:szCs w:val="24"/>
        </w:rPr>
        <w:t xml:space="preserve">výměníku bude </w:t>
      </w:r>
      <w:r w:rsidR="008065C4">
        <w:rPr>
          <w:sz w:val="24"/>
          <w:szCs w:val="24"/>
        </w:rPr>
        <w:t xml:space="preserve">chladivo R </w:t>
      </w:r>
      <w:proofErr w:type="gramStart"/>
      <w:r w:rsidR="008065C4">
        <w:rPr>
          <w:sz w:val="24"/>
          <w:szCs w:val="24"/>
        </w:rPr>
        <w:t>410A</w:t>
      </w:r>
      <w:proofErr w:type="gramEnd"/>
      <w:r w:rsidR="000743CE">
        <w:rPr>
          <w:sz w:val="24"/>
          <w:szCs w:val="24"/>
        </w:rPr>
        <w:t>.</w:t>
      </w:r>
    </w:p>
    <w:p w14:paraId="2787E242" w14:textId="50DBEE30" w:rsidR="00500FB1" w:rsidRDefault="000743CE" w:rsidP="000743CE">
      <w:pPr>
        <w:pStyle w:val="Zkladntext"/>
        <w:rPr>
          <w:sz w:val="24"/>
          <w:szCs w:val="24"/>
        </w:rPr>
      </w:pPr>
      <w:r>
        <w:rPr>
          <w:sz w:val="24"/>
          <w:szCs w:val="24"/>
        </w:rPr>
        <w:t>Pro ohřev vzduchu v plynovém ohřívači bude používán</w:t>
      </w:r>
      <w:r w:rsidRPr="000743CE">
        <w:rPr>
          <w:sz w:val="24"/>
          <w:szCs w:val="24"/>
        </w:rPr>
        <w:t xml:space="preserve"> zemní plyn (</w:t>
      </w:r>
      <w:proofErr w:type="spellStart"/>
      <w:r w:rsidRPr="000743CE">
        <w:rPr>
          <w:sz w:val="24"/>
          <w:szCs w:val="24"/>
        </w:rPr>
        <w:t>Hi</w:t>
      </w:r>
      <w:proofErr w:type="spellEnd"/>
      <w:r w:rsidRPr="000743CE">
        <w:rPr>
          <w:sz w:val="24"/>
          <w:szCs w:val="24"/>
        </w:rPr>
        <w:t xml:space="preserve"> 9,5 kWh/m3)</w:t>
      </w:r>
      <w:r>
        <w:rPr>
          <w:sz w:val="24"/>
          <w:szCs w:val="24"/>
        </w:rPr>
        <w:t xml:space="preserve"> </w:t>
      </w:r>
    </w:p>
    <w:p w14:paraId="4B778510" w14:textId="3C3F9B0F" w:rsidR="00061962" w:rsidRPr="00B04275" w:rsidRDefault="00061962" w:rsidP="000743CE">
      <w:pPr>
        <w:pStyle w:val="Zkladntext"/>
        <w:rPr>
          <w:sz w:val="24"/>
          <w:szCs w:val="24"/>
        </w:rPr>
      </w:pPr>
      <w:r w:rsidRPr="00B04275">
        <w:rPr>
          <w:sz w:val="24"/>
          <w:szCs w:val="24"/>
        </w:rPr>
        <w:t xml:space="preserve">Napojení části vzduchotechnických zařízení silnoproudem bude řešeno samostatným rozvodem v rámci části „Elektroinstalace“. </w:t>
      </w:r>
    </w:p>
    <w:p w14:paraId="43389E70" w14:textId="5E91EAFA" w:rsidR="00061962" w:rsidRPr="00B04275" w:rsidRDefault="00061962" w:rsidP="000743CE">
      <w:pPr>
        <w:pStyle w:val="Zkladntext"/>
        <w:rPr>
          <w:sz w:val="24"/>
          <w:szCs w:val="24"/>
        </w:rPr>
      </w:pPr>
      <w:r w:rsidRPr="00B04275">
        <w:rPr>
          <w:sz w:val="24"/>
          <w:szCs w:val="24"/>
        </w:rPr>
        <w:t>Rozvodná soustava: 3 PE+N stř.50 Hz 400</w:t>
      </w:r>
      <w:r w:rsidR="00FB2706">
        <w:rPr>
          <w:sz w:val="24"/>
          <w:szCs w:val="24"/>
        </w:rPr>
        <w:t xml:space="preserve"> </w:t>
      </w:r>
      <w:r w:rsidRPr="00B04275">
        <w:rPr>
          <w:sz w:val="24"/>
          <w:szCs w:val="24"/>
        </w:rPr>
        <w:t>V/TN-S,</w:t>
      </w:r>
    </w:p>
    <w:p w14:paraId="6E23108B" w14:textId="166A47E5" w:rsidR="00061962" w:rsidRDefault="00061962" w:rsidP="000743CE">
      <w:pPr>
        <w:pStyle w:val="Zkladntext"/>
        <w:rPr>
          <w:sz w:val="24"/>
          <w:szCs w:val="24"/>
        </w:rPr>
      </w:pPr>
      <w:r w:rsidRPr="00B04275">
        <w:rPr>
          <w:sz w:val="24"/>
          <w:szCs w:val="24"/>
        </w:rPr>
        <w:t>Ochrana před nebezpečným dotykem dle ČSN 33 2000-4-41:</w:t>
      </w:r>
    </w:p>
    <w:p w14:paraId="533D0449" w14:textId="1DBB4135" w:rsidR="00500FB1" w:rsidRPr="00B04275" w:rsidRDefault="00500FB1" w:rsidP="000743CE">
      <w:pPr>
        <w:pStyle w:val="Zkladntext"/>
        <w:rPr>
          <w:sz w:val="24"/>
          <w:szCs w:val="24"/>
        </w:rPr>
      </w:pPr>
      <w:r>
        <w:rPr>
          <w:sz w:val="24"/>
          <w:szCs w:val="24"/>
        </w:rPr>
        <w:t xml:space="preserve">Od jednotek </w:t>
      </w:r>
      <w:r w:rsidR="000743CE">
        <w:rPr>
          <w:sz w:val="24"/>
          <w:szCs w:val="24"/>
        </w:rPr>
        <w:t>VZT</w:t>
      </w:r>
      <w:r>
        <w:rPr>
          <w:sz w:val="24"/>
          <w:szCs w:val="24"/>
        </w:rPr>
        <w:t xml:space="preserve"> bude odváděn chladný beztlaký kondenzát</w:t>
      </w:r>
      <w:r w:rsidR="000743CE">
        <w:rPr>
          <w:sz w:val="24"/>
          <w:szCs w:val="24"/>
        </w:rPr>
        <w:t>, předpokládá se jeho vyústění na střechu</w:t>
      </w:r>
      <w:r>
        <w:rPr>
          <w:sz w:val="24"/>
          <w:szCs w:val="24"/>
        </w:rPr>
        <w:t>.</w:t>
      </w:r>
    </w:p>
    <w:p w14:paraId="66DA452D" w14:textId="77777777" w:rsidR="00500FB1" w:rsidRDefault="00500FB1" w:rsidP="00061962">
      <w:pPr>
        <w:pStyle w:val="Zkladntext"/>
        <w:rPr>
          <w:b/>
          <w:sz w:val="24"/>
          <w:szCs w:val="24"/>
          <w:u w:val="single"/>
        </w:rPr>
      </w:pPr>
    </w:p>
    <w:p w14:paraId="5E9CB553" w14:textId="4F12B7E2" w:rsidR="00061962" w:rsidRPr="00B04275" w:rsidRDefault="00061962" w:rsidP="00061962">
      <w:pPr>
        <w:pStyle w:val="Zkladntext"/>
        <w:rPr>
          <w:sz w:val="24"/>
          <w:szCs w:val="24"/>
        </w:rPr>
      </w:pPr>
      <w:r w:rsidRPr="00B04275">
        <w:rPr>
          <w:b/>
          <w:sz w:val="24"/>
          <w:szCs w:val="24"/>
          <w:u w:val="single"/>
        </w:rPr>
        <w:t>12. Požadavky na ostatní profese:</w:t>
      </w:r>
    </w:p>
    <w:p w14:paraId="3CE51329" w14:textId="77777777" w:rsidR="00061962" w:rsidRPr="00B04275" w:rsidRDefault="00061962" w:rsidP="00061962">
      <w:pPr>
        <w:pStyle w:val="Zkladntext"/>
        <w:ind w:left="708"/>
        <w:rPr>
          <w:sz w:val="24"/>
          <w:szCs w:val="24"/>
        </w:rPr>
      </w:pPr>
    </w:p>
    <w:p w14:paraId="3B1CD5D9" w14:textId="06D91577" w:rsidR="00061962" w:rsidRPr="00683974" w:rsidRDefault="00061962" w:rsidP="00061962">
      <w:pPr>
        <w:rPr>
          <w:rFonts w:cs="Arial"/>
          <w:b/>
          <w:sz w:val="24"/>
          <w:szCs w:val="24"/>
        </w:rPr>
      </w:pPr>
      <w:r w:rsidRPr="00B04275">
        <w:rPr>
          <w:rFonts w:cs="Arial"/>
          <w:b/>
          <w:sz w:val="24"/>
          <w:szCs w:val="24"/>
        </w:rPr>
        <w:t>12.1 Stavební práce:</w:t>
      </w:r>
    </w:p>
    <w:p w14:paraId="5C44CA62" w14:textId="23CC9EEA" w:rsidR="00061962" w:rsidRPr="00683974" w:rsidRDefault="00061962" w:rsidP="00061962">
      <w:pPr>
        <w:rPr>
          <w:rFonts w:cs="Arial"/>
          <w:bCs/>
          <w:sz w:val="24"/>
          <w:szCs w:val="24"/>
        </w:rPr>
      </w:pPr>
      <w:r w:rsidRPr="00683974">
        <w:rPr>
          <w:rFonts w:cs="Arial"/>
          <w:bCs/>
          <w:sz w:val="24"/>
          <w:szCs w:val="24"/>
        </w:rPr>
        <w:t xml:space="preserve">- veškeré otvory pro potrubí a elementy VZT přes stavební konstrukce provést o </w:t>
      </w:r>
      <w:smartTag w:uri="urn:schemas-microsoft-com:office:smarttags" w:element="metricconverter">
        <w:smartTagPr>
          <w:attr w:name="ProductID" w:val="100 mm"/>
        </w:smartTagPr>
        <w:r w:rsidRPr="00683974">
          <w:rPr>
            <w:rFonts w:cs="Arial"/>
            <w:bCs/>
            <w:sz w:val="24"/>
            <w:szCs w:val="24"/>
          </w:rPr>
          <w:t>100 mm</w:t>
        </w:r>
      </w:smartTag>
      <w:r w:rsidRPr="00683974">
        <w:rPr>
          <w:rFonts w:cs="Arial"/>
          <w:bCs/>
          <w:sz w:val="24"/>
          <w:szCs w:val="24"/>
        </w:rPr>
        <w:t xml:space="preserve"> </w:t>
      </w:r>
      <w:proofErr w:type="gramStart"/>
      <w:r w:rsidRPr="00683974">
        <w:rPr>
          <w:rFonts w:cs="Arial"/>
          <w:bCs/>
          <w:sz w:val="24"/>
          <w:szCs w:val="24"/>
        </w:rPr>
        <w:t>větší</w:t>
      </w:r>
      <w:proofErr w:type="gramEnd"/>
      <w:r w:rsidRPr="00683974">
        <w:rPr>
          <w:rFonts w:cs="Arial"/>
          <w:bCs/>
          <w:sz w:val="24"/>
          <w:szCs w:val="24"/>
        </w:rPr>
        <w:t xml:space="preserve"> než je profil potrubí. Prostupy těsnit pružnou výplní, tak aby prostup byl těsný, ale zároveň bylo potrubí pružně odděleno od stavebních konstrukcí.</w:t>
      </w:r>
    </w:p>
    <w:p w14:paraId="561508A9" w14:textId="77777777" w:rsidR="00061962" w:rsidRPr="00683974" w:rsidRDefault="00061962" w:rsidP="00061962">
      <w:pPr>
        <w:rPr>
          <w:rFonts w:cs="Arial"/>
          <w:bCs/>
          <w:sz w:val="24"/>
          <w:szCs w:val="24"/>
        </w:rPr>
      </w:pPr>
      <w:r w:rsidRPr="00683974">
        <w:rPr>
          <w:rFonts w:cs="Arial"/>
          <w:bCs/>
          <w:sz w:val="24"/>
          <w:szCs w:val="24"/>
        </w:rPr>
        <w:t xml:space="preserve">- prostupy požárně dělící konstrukcí požárně utěsnit dle ČSN 73 0872. Pro prostupy požárně dělící konstrukcí nelze použít </w:t>
      </w:r>
      <w:proofErr w:type="spellStart"/>
      <w:r w:rsidRPr="00683974">
        <w:rPr>
          <w:rFonts w:cs="Arial"/>
          <w:bCs/>
          <w:sz w:val="24"/>
          <w:szCs w:val="24"/>
        </w:rPr>
        <w:t>vypěňovací</w:t>
      </w:r>
      <w:proofErr w:type="spellEnd"/>
      <w:r w:rsidRPr="00683974">
        <w:rPr>
          <w:rFonts w:cs="Arial"/>
          <w:bCs/>
          <w:sz w:val="24"/>
          <w:szCs w:val="24"/>
        </w:rPr>
        <w:t xml:space="preserve"> hmoty.</w:t>
      </w:r>
    </w:p>
    <w:p w14:paraId="3BA826F5" w14:textId="12582035" w:rsidR="00061962" w:rsidRPr="00683974" w:rsidRDefault="00061962" w:rsidP="00061962">
      <w:pPr>
        <w:rPr>
          <w:rFonts w:cs="Arial"/>
          <w:bCs/>
          <w:sz w:val="24"/>
          <w:szCs w:val="24"/>
        </w:rPr>
      </w:pPr>
      <w:r w:rsidRPr="00683974">
        <w:rPr>
          <w:rFonts w:cs="Arial"/>
          <w:bCs/>
          <w:sz w:val="24"/>
          <w:szCs w:val="24"/>
        </w:rPr>
        <w:t xml:space="preserve">- způsob uchycení potrubí k stavebním konstrukcím je nutno volit dle možností stavebních konstrukcí.                                                                                                                           </w:t>
      </w:r>
    </w:p>
    <w:p w14:paraId="5BC86976" w14:textId="4BC3E90C" w:rsidR="007A61A0" w:rsidRDefault="007A61A0" w:rsidP="00061962">
      <w:pPr>
        <w:rPr>
          <w:rFonts w:cs="Arial"/>
          <w:bCs/>
          <w:sz w:val="24"/>
          <w:szCs w:val="24"/>
        </w:rPr>
      </w:pPr>
      <w:r w:rsidRPr="007A61A0">
        <w:rPr>
          <w:rFonts w:cs="Arial"/>
          <w:bCs/>
          <w:sz w:val="24"/>
          <w:szCs w:val="24"/>
        </w:rPr>
        <w:t xml:space="preserve">- provést úpravu stávající ocelové konstrukce </w:t>
      </w:r>
      <w:r w:rsidR="00D84CFC">
        <w:rPr>
          <w:rFonts w:cs="Arial"/>
          <w:bCs/>
          <w:sz w:val="24"/>
          <w:szCs w:val="24"/>
        </w:rPr>
        <w:t>– provést ocelovou konstrukci pod jednotku výšky cca 300</w:t>
      </w:r>
      <w:r w:rsidR="00FB2706">
        <w:rPr>
          <w:rFonts w:cs="Arial"/>
          <w:bCs/>
          <w:sz w:val="24"/>
          <w:szCs w:val="24"/>
        </w:rPr>
        <w:t xml:space="preserve"> </w:t>
      </w:r>
      <w:r w:rsidR="00D84CFC">
        <w:rPr>
          <w:rFonts w:cs="Arial"/>
          <w:bCs/>
          <w:sz w:val="24"/>
          <w:szCs w:val="24"/>
        </w:rPr>
        <w:t>mm navazující na stávající ocelovou konstrukci na střeše.</w:t>
      </w:r>
    </w:p>
    <w:p w14:paraId="6EE14CAE" w14:textId="7F56C819" w:rsidR="00F3175A" w:rsidRDefault="00F3175A" w:rsidP="00061962">
      <w:pPr>
        <w:rPr>
          <w:rFonts w:cs="Arial"/>
          <w:bCs/>
          <w:sz w:val="24"/>
          <w:szCs w:val="24"/>
        </w:rPr>
      </w:pPr>
      <w:r>
        <w:rPr>
          <w:rFonts w:cs="Arial"/>
          <w:bCs/>
          <w:sz w:val="24"/>
          <w:szCs w:val="24"/>
        </w:rPr>
        <w:t>-provést úpravu ocelové konstrukce pro instalaci kondenzačních jednotek na střeše objektu</w:t>
      </w:r>
    </w:p>
    <w:p w14:paraId="5864CCB4" w14:textId="30BAD403" w:rsidR="00D84CFC" w:rsidRDefault="00D84CFC" w:rsidP="00061962">
      <w:pPr>
        <w:rPr>
          <w:rFonts w:cs="Arial"/>
          <w:bCs/>
          <w:sz w:val="24"/>
          <w:szCs w:val="24"/>
        </w:rPr>
      </w:pPr>
      <w:r>
        <w:rPr>
          <w:rFonts w:cs="Arial"/>
          <w:bCs/>
          <w:sz w:val="24"/>
          <w:szCs w:val="24"/>
        </w:rPr>
        <w:t>- provést podpůrnou konstrukci pro uchycení potrubí na střeše objektu</w:t>
      </w:r>
    </w:p>
    <w:p w14:paraId="0A643223" w14:textId="004AAD88" w:rsidR="00D84CFC" w:rsidRDefault="00D84CFC" w:rsidP="00061962">
      <w:pPr>
        <w:rPr>
          <w:rFonts w:cs="Arial"/>
          <w:bCs/>
          <w:sz w:val="24"/>
          <w:szCs w:val="24"/>
        </w:rPr>
      </w:pPr>
      <w:r>
        <w:rPr>
          <w:rFonts w:cs="Arial"/>
          <w:bCs/>
          <w:sz w:val="24"/>
          <w:szCs w:val="24"/>
        </w:rPr>
        <w:t>- provést statické posouzení nosných konstrukcí pro umístění VZT jednotky a kondenzačních jednotek na střeše objektu</w:t>
      </w:r>
    </w:p>
    <w:p w14:paraId="4BEFF347" w14:textId="348814AE" w:rsidR="00D84CFC" w:rsidRDefault="00D84CFC" w:rsidP="00061962">
      <w:pPr>
        <w:rPr>
          <w:rFonts w:cs="Arial"/>
          <w:bCs/>
          <w:sz w:val="24"/>
          <w:szCs w:val="24"/>
        </w:rPr>
      </w:pPr>
      <w:r>
        <w:rPr>
          <w:rFonts w:cs="Arial"/>
          <w:bCs/>
          <w:sz w:val="24"/>
          <w:szCs w:val="24"/>
        </w:rPr>
        <w:t>(</w:t>
      </w:r>
      <w:r w:rsidR="00F3175A">
        <w:rPr>
          <w:rFonts w:cs="Arial"/>
          <w:bCs/>
          <w:sz w:val="24"/>
          <w:szCs w:val="24"/>
        </w:rPr>
        <w:t>h</w:t>
      </w:r>
      <w:r>
        <w:rPr>
          <w:rFonts w:cs="Arial"/>
          <w:bCs/>
          <w:sz w:val="24"/>
          <w:szCs w:val="24"/>
        </w:rPr>
        <w:t>motnost VZT jednotky 3050</w:t>
      </w:r>
      <w:r w:rsidR="00FB2706">
        <w:rPr>
          <w:rFonts w:cs="Arial"/>
          <w:bCs/>
          <w:sz w:val="24"/>
          <w:szCs w:val="24"/>
        </w:rPr>
        <w:t xml:space="preserve"> </w:t>
      </w:r>
      <w:r>
        <w:rPr>
          <w:rFonts w:cs="Arial"/>
          <w:bCs/>
          <w:sz w:val="24"/>
          <w:szCs w:val="24"/>
        </w:rPr>
        <w:t>k</w:t>
      </w:r>
      <w:r w:rsidR="00F3175A">
        <w:rPr>
          <w:rFonts w:cs="Arial"/>
          <w:bCs/>
          <w:sz w:val="24"/>
          <w:szCs w:val="24"/>
        </w:rPr>
        <w:t xml:space="preserve">g, hmotnost </w:t>
      </w:r>
      <w:proofErr w:type="spellStart"/>
      <w:r w:rsidR="00F3175A">
        <w:rPr>
          <w:rFonts w:cs="Arial"/>
          <w:bCs/>
          <w:sz w:val="24"/>
          <w:szCs w:val="24"/>
        </w:rPr>
        <w:t>kond</w:t>
      </w:r>
      <w:proofErr w:type="spellEnd"/>
      <w:r w:rsidR="00F3175A">
        <w:rPr>
          <w:rFonts w:cs="Arial"/>
          <w:bCs/>
          <w:sz w:val="24"/>
          <w:szCs w:val="24"/>
        </w:rPr>
        <w:t>. jednotek 3x240 kg)</w:t>
      </w:r>
    </w:p>
    <w:p w14:paraId="7874CA60" w14:textId="60BA7FDE" w:rsidR="00F3175A" w:rsidRPr="00F3175A" w:rsidRDefault="00F3175A" w:rsidP="00F3175A">
      <w:pPr>
        <w:rPr>
          <w:rFonts w:cs="Arial"/>
          <w:b/>
          <w:sz w:val="24"/>
          <w:szCs w:val="24"/>
        </w:rPr>
      </w:pPr>
      <w:r w:rsidRPr="00F3175A">
        <w:rPr>
          <w:rFonts w:cs="Arial"/>
          <w:b/>
          <w:sz w:val="24"/>
          <w:szCs w:val="24"/>
        </w:rPr>
        <w:t xml:space="preserve">V případě, že v rámci realizace bude hmotnost instalovaných jednotek </w:t>
      </w:r>
      <w:proofErr w:type="gramStart"/>
      <w:r w:rsidRPr="00F3175A">
        <w:rPr>
          <w:rFonts w:cs="Arial"/>
          <w:b/>
          <w:sz w:val="24"/>
          <w:szCs w:val="24"/>
        </w:rPr>
        <w:t>jiná</w:t>
      </w:r>
      <w:proofErr w:type="gramEnd"/>
      <w:r w:rsidR="00FB2706">
        <w:rPr>
          <w:rFonts w:cs="Arial"/>
          <w:b/>
          <w:sz w:val="24"/>
          <w:szCs w:val="24"/>
        </w:rPr>
        <w:t xml:space="preserve"> </w:t>
      </w:r>
      <w:r w:rsidRPr="00F3175A">
        <w:rPr>
          <w:rFonts w:cs="Arial"/>
          <w:b/>
          <w:sz w:val="24"/>
          <w:szCs w:val="24"/>
        </w:rPr>
        <w:t>než uvažovaná zajistí realizační firma nové statické posouzení instalovaného zařízení.</w:t>
      </w:r>
    </w:p>
    <w:p w14:paraId="50B261A2" w14:textId="00C8DB0C" w:rsidR="00F3175A" w:rsidRDefault="00F3175A" w:rsidP="00F3175A">
      <w:pPr>
        <w:rPr>
          <w:rFonts w:cs="Arial"/>
          <w:bCs/>
          <w:sz w:val="24"/>
          <w:szCs w:val="24"/>
        </w:rPr>
      </w:pPr>
      <w:r>
        <w:rPr>
          <w:rFonts w:cs="Arial"/>
          <w:bCs/>
          <w:sz w:val="24"/>
          <w:szCs w:val="24"/>
        </w:rPr>
        <w:t>-</w:t>
      </w:r>
      <w:r w:rsidR="00FB2706">
        <w:rPr>
          <w:rFonts w:cs="Arial"/>
          <w:bCs/>
          <w:sz w:val="24"/>
          <w:szCs w:val="24"/>
        </w:rPr>
        <w:t xml:space="preserve"> p</w:t>
      </w:r>
      <w:r>
        <w:rPr>
          <w:rFonts w:cs="Arial"/>
          <w:bCs/>
          <w:sz w:val="24"/>
          <w:szCs w:val="24"/>
        </w:rPr>
        <w:t>rovést zákryty potrubí VZT ve 3.NP objektu.</w:t>
      </w:r>
    </w:p>
    <w:p w14:paraId="7BCBFF6F" w14:textId="2F05555B" w:rsidR="00F3175A" w:rsidRDefault="00F3175A" w:rsidP="00F3175A">
      <w:pPr>
        <w:rPr>
          <w:rFonts w:cs="Arial"/>
          <w:bCs/>
          <w:sz w:val="24"/>
          <w:szCs w:val="24"/>
        </w:rPr>
      </w:pPr>
      <w:r>
        <w:rPr>
          <w:rFonts w:cs="Arial"/>
          <w:bCs/>
          <w:sz w:val="24"/>
          <w:szCs w:val="24"/>
        </w:rPr>
        <w:t>- provést rozšíření otvorů pro vedení potrubí ze střechy do 2. NP, včetně úpravy střešního pláště.</w:t>
      </w:r>
    </w:p>
    <w:p w14:paraId="7AA84565" w14:textId="7BF93485" w:rsidR="00F3175A" w:rsidRDefault="00F3175A" w:rsidP="00F3175A">
      <w:pPr>
        <w:rPr>
          <w:rFonts w:cs="Arial"/>
          <w:bCs/>
          <w:sz w:val="24"/>
          <w:szCs w:val="24"/>
        </w:rPr>
      </w:pPr>
      <w:r>
        <w:rPr>
          <w:rFonts w:cs="Arial"/>
          <w:bCs/>
          <w:sz w:val="24"/>
          <w:szCs w:val="24"/>
        </w:rPr>
        <w:t>- provést úpravu prostupů z 2.NP do 1.NP-přívod vzduchu</w:t>
      </w:r>
    </w:p>
    <w:p w14:paraId="11FA8C24" w14:textId="2260D764" w:rsidR="00F3175A" w:rsidRPr="00F3175A" w:rsidRDefault="00F3175A" w:rsidP="00F3175A">
      <w:pPr>
        <w:rPr>
          <w:rFonts w:cs="Arial"/>
          <w:bCs/>
          <w:sz w:val="24"/>
          <w:szCs w:val="24"/>
        </w:rPr>
      </w:pPr>
      <w:r>
        <w:rPr>
          <w:rFonts w:cs="Arial"/>
          <w:bCs/>
          <w:sz w:val="24"/>
          <w:szCs w:val="24"/>
        </w:rPr>
        <w:t>- provést nový prostup z 2.NP do 1.NP-odvod vzduchu</w:t>
      </w:r>
    </w:p>
    <w:p w14:paraId="30034D39" w14:textId="7896523A" w:rsidR="00F3175A" w:rsidRDefault="00F3175A" w:rsidP="00061962">
      <w:pPr>
        <w:rPr>
          <w:rFonts w:cs="Arial"/>
          <w:bCs/>
          <w:sz w:val="24"/>
          <w:szCs w:val="24"/>
        </w:rPr>
      </w:pPr>
      <w:r>
        <w:rPr>
          <w:rFonts w:cs="Arial"/>
          <w:bCs/>
          <w:sz w:val="24"/>
          <w:szCs w:val="24"/>
        </w:rPr>
        <w:t>- provést zabezpečení – zábradlí v místě obsluhy jednotky</w:t>
      </w:r>
    </w:p>
    <w:p w14:paraId="39DD749B" w14:textId="77777777" w:rsidR="00F3175A" w:rsidRPr="007A61A0" w:rsidRDefault="00F3175A" w:rsidP="00061962">
      <w:pPr>
        <w:rPr>
          <w:rFonts w:cs="Arial"/>
          <w:bCs/>
          <w:sz w:val="24"/>
          <w:szCs w:val="24"/>
        </w:rPr>
      </w:pPr>
    </w:p>
    <w:p w14:paraId="3CEB4BF6" w14:textId="59D85882" w:rsidR="00061962" w:rsidRPr="00B04275" w:rsidRDefault="00061962" w:rsidP="00061962">
      <w:pPr>
        <w:rPr>
          <w:rFonts w:cs="Arial"/>
          <w:b/>
          <w:sz w:val="24"/>
          <w:szCs w:val="24"/>
        </w:rPr>
      </w:pPr>
      <w:r w:rsidRPr="00B04275">
        <w:rPr>
          <w:rFonts w:cs="Arial"/>
          <w:b/>
          <w:sz w:val="24"/>
          <w:szCs w:val="24"/>
        </w:rPr>
        <w:t xml:space="preserve">12.2 </w:t>
      </w:r>
      <w:proofErr w:type="spellStart"/>
      <w:r>
        <w:rPr>
          <w:rFonts w:cs="Arial"/>
          <w:b/>
          <w:sz w:val="24"/>
          <w:szCs w:val="24"/>
        </w:rPr>
        <w:t>MaR</w:t>
      </w:r>
      <w:proofErr w:type="spellEnd"/>
    </w:p>
    <w:p w14:paraId="29CDF6BB" w14:textId="4CD2620E" w:rsidR="00061962" w:rsidRDefault="00061962" w:rsidP="00061962">
      <w:pPr>
        <w:rPr>
          <w:rFonts w:cs="Arial"/>
          <w:bCs/>
          <w:sz w:val="24"/>
          <w:szCs w:val="24"/>
        </w:rPr>
      </w:pPr>
      <w:r w:rsidRPr="00B04275">
        <w:rPr>
          <w:rFonts w:cs="Arial"/>
          <w:bCs/>
          <w:sz w:val="24"/>
          <w:szCs w:val="24"/>
        </w:rPr>
        <w:lastRenderedPageBreak/>
        <w:t xml:space="preserve">Provést nové komplexní zařízení pro </w:t>
      </w:r>
      <w:r>
        <w:rPr>
          <w:rFonts w:cs="Arial"/>
          <w:bCs/>
          <w:sz w:val="24"/>
          <w:szCs w:val="24"/>
        </w:rPr>
        <w:t xml:space="preserve">novou </w:t>
      </w:r>
      <w:r w:rsidRPr="00B04275">
        <w:rPr>
          <w:rFonts w:cs="Arial"/>
          <w:bCs/>
          <w:sz w:val="24"/>
          <w:szCs w:val="24"/>
        </w:rPr>
        <w:t>jednotk</w:t>
      </w:r>
      <w:r>
        <w:rPr>
          <w:rFonts w:cs="Arial"/>
          <w:bCs/>
          <w:sz w:val="24"/>
          <w:szCs w:val="24"/>
        </w:rPr>
        <w:t>u</w:t>
      </w:r>
      <w:r w:rsidR="003B1A0B">
        <w:rPr>
          <w:rFonts w:cs="Arial"/>
          <w:bCs/>
          <w:sz w:val="24"/>
          <w:szCs w:val="24"/>
        </w:rPr>
        <w:t xml:space="preserve"> </w:t>
      </w:r>
      <w:r>
        <w:rPr>
          <w:rFonts w:cs="Arial"/>
          <w:bCs/>
          <w:sz w:val="24"/>
          <w:szCs w:val="24"/>
        </w:rPr>
        <w:t>zař.</w:t>
      </w:r>
      <w:r w:rsidR="007A61A0">
        <w:rPr>
          <w:rFonts w:cs="Arial"/>
          <w:bCs/>
          <w:sz w:val="24"/>
          <w:szCs w:val="24"/>
        </w:rPr>
        <w:t>2</w:t>
      </w:r>
      <w:r w:rsidRPr="00B04275">
        <w:rPr>
          <w:rFonts w:cs="Arial"/>
          <w:bCs/>
          <w:sz w:val="24"/>
          <w:szCs w:val="24"/>
        </w:rPr>
        <w:t xml:space="preserve">. To je zajistit plnou regulaci, včetně všech bezpečnostních elementů a propojení jednotlivých elementů ve spolupráci s zpracovatelem </w:t>
      </w:r>
      <w:proofErr w:type="gramStart"/>
      <w:r w:rsidRPr="00B04275">
        <w:rPr>
          <w:rFonts w:cs="Arial"/>
          <w:bCs/>
          <w:sz w:val="24"/>
          <w:szCs w:val="24"/>
        </w:rPr>
        <w:t>EI.(</w:t>
      </w:r>
      <w:proofErr w:type="spellStart"/>
      <w:proofErr w:type="gramEnd"/>
      <w:r w:rsidRPr="00B04275">
        <w:rPr>
          <w:rFonts w:cs="Arial"/>
          <w:bCs/>
          <w:sz w:val="24"/>
          <w:szCs w:val="24"/>
        </w:rPr>
        <w:t>MaR</w:t>
      </w:r>
      <w:proofErr w:type="spellEnd"/>
      <w:r w:rsidRPr="00B04275">
        <w:rPr>
          <w:rFonts w:cs="Arial"/>
          <w:bCs/>
          <w:sz w:val="24"/>
          <w:szCs w:val="24"/>
        </w:rPr>
        <w:t xml:space="preserve"> bude </w:t>
      </w:r>
      <w:r>
        <w:rPr>
          <w:rFonts w:cs="Arial"/>
          <w:bCs/>
          <w:sz w:val="24"/>
          <w:szCs w:val="24"/>
        </w:rPr>
        <w:t>dodána s jednotkou)</w:t>
      </w:r>
      <w:r w:rsidRPr="00B04275">
        <w:rPr>
          <w:rFonts w:cs="Arial"/>
          <w:bCs/>
          <w:sz w:val="24"/>
          <w:szCs w:val="24"/>
        </w:rPr>
        <w:t>.</w:t>
      </w:r>
    </w:p>
    <w:p w14:paraId="3D71FF97" w14:textId="77777777" w:rsidR="00605DF8" w:rsidRDefault="00605DF8" w:rsidP="00061962">
      <w:pPr>
        <w:rPr>
          <w:rFonts w:cs="Arial"/>
          <w:bCs/>
          <w:sz w:val="24"/>
          <w:szCs w:val="24"/>
        </w:rPr>
      </w:pPr>
    </w:p>
    <w:p w14:paraId="24468EB9" w14:textId="77777777" w:rsidR="00605DF8" w:rsidRPr="00605DF8" w:rsidRDefault="00605DF8" w:rsidP="00605DF8">
      <w:pPr>
        <w:numPr>
          <w:ilvl w:val="0"/>
          <w:numId w:val="4"/>
        </w:numPr>
        <w:overflowPunct/>
        <w:autoSpaceDE/>
        <w:autoSpaceDN/>
        <w:adjustRightInd/>
        <w:spacing w:before="0" w:after="160" w:line="259" w:lineRule="auto"/>
        <w:ind w:left="714" w:hanging="357"/>
        <w:contextualSpacing/>
        <w:jc w:val="both"/>
        <w:textAlignment w:val="auto"/>
        <w:rPr>
          <w:rFonts w:cs="Arial"/>
          <w:bCs/>
          <w:sz w:val="24"/>
          <w:szCs w:val="24"/>
        </w:rPr>
      </w:pPr>
      <w:r w:rsidRPr="00605DF8">
        <w:rPr>
          <w:rFonts w:cs="Arial"/>
          <w:bCs/>
          <w:sz w:val="24"/>
          <w:szCs w:val="24"/>
        </w:rPr>
        <w:t>Součástí dodávky VZT jednotky</w:t>
      </w:r>
    </w:p>
    <w:p w14:paraId="41DE0F6C"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Plně autonomní systém regulace</w:t>
      </w:r>
    </w:p>
    <w:p w14:paraId="7F026F42"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Ovládání jednotky např. pomocí HMI s </w:t>
      </w:r>
      <w:proofErr w:type="spellStart"/>
      <w:r w:rsidRPr="00605DF8">
        <w:rPr>
          <w:rFonts w:cs="Arial"/>
          <w:bCs/>
          <w:sz w:val="24"/>
          <w:szCs w:val="24"/>
        </w:rPr>
        <w:t>displayem</w:t>
      </w:r>
      <w:proofErr w:type="spellEnd"/>
      <w:r w:rsidRPr="00605DF8">
        <w:rPr>
          <w:rFonts w:cs="Arial"/>
          <w:bCs/>
          <w:sz w:val="24"/>
          <w:szCs w:val="24"/>
        </w:rPr>
        <w:t>, HMI panel s plně textovým menu, alternativa se zadáváním požadovaných parametrů přes alfanumerické kódy není přípustná!</w:t>
      </w:r>
    </w:p>
    <w:p w14:paraId="1B732CB1"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optimalizuje chod VZT jednotky dle monitorování aktuální teploty vzduchu větraného prostoru</w:t>
      </w:r>
    </w:p>
    <w:p w14:paraId="2C864391"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Součásti dodávky VZT jednotky čidla teploty – venkovního vzduchu, přívodního vzduchu a čidlo odtahového vzduchu</w:t>
      </w:r>
    </w:p>
    <w:p w14:paraId="35DACD2B"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vybavena kontaktem nastavení režimu výkonu od EPS</w:t>
      </w:r>
    </w:p>
    <w:p w14:paraId="25FDCD01"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vybavena kontakty pro vzdálené zapnutí/vypnutí/nastavení výkonového stupně</w:t>
      </w:r>
    </w:p>
    <w:p w14:paraId="14AE65CD"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 xml:space="preserve">Součástí řídicí jednotky i ovládání a komunikace přes protokol </w:t>
      </w:r>
      <w:proofErr w:type="spellStart"/>
      <w:r w:rsidRPr="00605DF8">
        <w:rPr>
          <w:rFonts w:cs="Arial"/>
          <w:bCs/>
          <w:sz w:val="24"/>
          <w:szCs w:val="24"/>
        </w:rPr>
        <w:t>Modbus</w:t>
      </w:r>
      <w:proofErr w:type="spellEnd"/>
      <w:r w:rsidRPr="00605DF8">
        <w:rPr>
          <w:rFonts w:cs="Arial"/>
          <w:bCs/>
          <w:sz w:val="24"/>
          <w:szCs w:val="24"/>
        </w:rPr>
        <w:t xml:space="preserve"> TCP</w:t>
      </w:r>
    </w:p>
    <w:p w14:paraId="01841310"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s funkcí ovládání přes WEB rozhraní + vizualizace a sběr dat SCADA</w:t>
      </w:r>
    </w:p>
    <w:p w14:paraId="42DBF905"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 xml:space="preserve">Řídicí jednotka s mj. s těmito funkcemi: </w:t>
      </w:r>
      <w:proofErr w:type="spellStart"/>
      <w:r w:rsidRPr="00605DF8">
        <w:rPr>
          <w:rFonts w:cs="Arial"/>
          <w:bCs/>
          <w:sz w:val="24"/>
          <w:szCs w:val="24"/>
        </w:rPr>
        <w:t>freecooling</w:t>
      </w:r>
      <w:proofErr w:type="spellEnd"/>
      <w:r w:rsidRPr="00605DF8">
        <w:rPr>
          <w:rFonts w:cs="Arial"/>
          <w:bCs/>
          <w:sz w:val="24"/>
          <w:szCs w:val="24"/>
        </w:rPr>
        <w:t xml:space="preserve">, kompenzací otáček ventilátoru od teploty přívodního vzduchu pro zamezení přehřátí nebo podchlazení místnosti, ŘJ dále zajišťuje </w:t>
      </w:r>
      <w:proofErr w:type="spellStart"/>
      <w:r w:rsidRPr="00605DF8">
        <w:rPr>
          <w:rFonts w:cs="Arial"/>
          <w:bCs/>
          <w:sz w:val="24"/>
          <w:szCs w:val="24"/>
        </w:rPr>
        <w:t>protimrazovou</w:t>
      </w:r>
      <w:proofErr w:type="spellEnd"/>
      <w:r w:rsidRPr="00605DF8">
        <w:rPr>
          <w:rFonts w:cs="Arial"/>
          <w:bCs/>
          <w:sz w:val="24"/>
          <w:szCs w:val="24"/>
        </w:rPr>
        <w:t xml:space="preserve"> ochranu výměníku ZZT, poskytuje řídicí signály pro chladič a ostatní součásti VZT jednotky</w:t>
      </w:r>
    </w:p>
    <w:p w14:paraId="0BED151B"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s řízením ventilátorů v </w:t>
      </w:r>
      <w:proofErr w:type="gramStart"/>
      <w:r w:rsidRPr="00605DF8">
        <w:rPr>
          <w:rFonts w:cs="Arial"/>
          <w:bCs/>
          <w:sz w:val="24"/>
          <w:szCs w:val="24"/>
        </w:rPr>
        <w:t>5-ti</w:t>
      </w:r>
      <w:proofErr w:type="gramEnd"/>
      <w:r w:rsidRPr="00605DF8">
        <w:rPr>
          <w:rFonts w:cs="Arial"/>
          <w:bCs/>
          <w:sz w:val="24"/>
          <w:szCs w:val="24"/>
        </w:rPr>
        <w:t xml:space="preserve"> výkonových stupních</w:t>
      </w:r>
    </w:p>
    <w:p w14:paraId="214F550C" w14:textId="77777777" w:rsidR="00605DF8" w:rsidRPr="00605DF8" w:rsidRDefault="00605DF8" w:rsidP="00605DF8">
      <w:pPr>
        <w:numPr>
          <w:ilvl w:val="0"/>
          <w:numId w:val="5"/>
        </w:numPr>
        <w:overflowPunct/>
        <w:autoSpaceDE/>
        <w:autoSpaceDN/>
        <w:adjustRightInd/>
        <w:spacing w:before="0" w:after="160" w:line="259" w:lineRule="auto"/>
        <w:ind w:left="1020" w:hanging="510"/>
        <w:contextualSpacing/>
        <w:jc w:val="both"/>
        <w:textAlignment w:val="auto"/>
        <w:rPr>
          <w:rFonts w:cs="Arial"/>
          <w:bCs/>
          <w:sz w:val="24"/>
          <w:szCs w:val="24"/>
        </w:rPr>
      </w:pPr>
      <w:r w:rsidRPr="00605DF8">
        <w:rPr>
          <w:rFonts w:cs="Arial"/>
          <w:bCs/>
          <w:sz w:val="24"/>
          <w:szCs w:val="24"/>
        </w:rPr>
        <w:t>Řídicí jednotka umožňuje nastavení časových režimů, mj. režimu komfortního (běžný provoz) a režimu útlum (ekonomický režim v době mimo provoz/plnou obsazenost)</w:t>
      </w:r>
    </w:p>
    <w:p w14:paraId="61C3DC33" w14:textId="77777777" w:rsidR="00B75B3F" w:rsidRPr="00B04275" w:rsidRDefault="00B75B3F" w:rsidP="00605DF8">
      <w:pPr>
        <w:overflowPunct/>
        <w:autoSpaceDE/>
        <w:autoSpaceDN/>
        <w:adjustRightInd/>
        <w:spacing w:before="0" w:after="160" w:line="259" w:lineRule="auto"/>
        <w:ind w:left="1020"/>
        <w:contextualSpacing/>
        <w:jc w:val="both"/>
        <w:textAlignment w:val="auto"/>
        <w:rPr>
          <w:rFonts w:cs="Arial"/>
          <w:bCs/>
          <w:sz w:val="24"/>
          <w:szCs w:val="24"/>
        </w:rPr>
      </w:pPr>
    </w:p>
    <w:p w14:paraId="5D7F4005" w14:textId="77777777" w:rsidR="00061962" w:rsidRDefault="00061962" w:rsidP="00605DF8">
      <w:pPr>
        <w:overflowPunct/>
        <w:autoSpaceDE/>
        <w:autoSpaceDN/>
        <w:adjustRightInd/>
        <w:spacing w:before="0" w:after="160" w:line="259" w:lineRule="auto"/>
        <w:ind w:left="1020"/>
        <w:contextualSpacing/>
        <w:jc w:val="both"/>
        <w:textAlignment w:val="auto"/>
        <w:rPr>
          <w:rFonts w:cs="Arial"/>
          <w:bCs/>
          <w:sz w:val="24"/>
          <w:szCs w:val="24"/>
        </w:rPr>
      </w:pPr>
    </w:p>
    <w:p w14:paraId="75C7E2B8" w14:textId="50E0EC50" w:rsidR="00061962" w:rsidRPr="00B04275" w:rsidRDefault="00061962" w:rsidP="00061962">
      <w:pPr>
        <w:rPr>
          <w:rFonts w:cs="Arial"/>
          <w:b/>
          <w:sz w:val="24"/>
          <w:szCs w:val="24"/>
        </w:rPr>
      </w:pPr>
      <w:r w:rsidRPr="00B04275">
        <w:rPr>
          <w:rFonts w:cs="Arial"/>
          <w:b/>
          <w:sz w:val="24"/>
          <w:szCs w:val="24"/>
        </w:rPr>
        <w:t xml:space="preserve">12.3 </w:t>
      </w:r>
      <w:r w:rsidR="00B75B3F">
        <w:rPr>
          <w:rFonts w:cs="Arial"/>
          <w:b/>
          <w:sz w:val="24"/>
          <w:szCs w:val="24"/>
        </w:rPr>
        <w:t>Plynoinstalace</w:t>
      </w:r>
      <w:r w:rsidRPr="00B04275">
        <w:rPr>
          <w:rFonts w:cs="Arial"/>
          <w:b/>
          <w:sz w:val="24"/>
          <w:szCs w:val="24"/>
        </w:rPr>
        <w:t>:</w:t>
      </w:r>
    </w:p>
    <w:p w14:paraId="1051A40F" w14:textId="0A21C6D0" w:rsidR="00061962" w:rsidRPr="00E41225" w:rsidRDefault="00061962" w:rsidP="00061962">
      <w:pPr>
        <w:rPr>
          <w:rFonts w:cs="Arial"/>
          <w:bCs/>
          <w:sz w:val="24"/>
          <w:szCs w:val="24"/>
        </w:rPr>
      </w:pPr>
      <w:r w:rsidRPr="00E41225">
        <w:rPr>
          <w:rFonts w:cs="Arial"/>
          <w:bCs/>
          <w:sz w:val="24"/>
          <w:szCs w:val="24"/>
        </w:rPr>
        <w:t xml:space="preserve">Provést </w:t>
      </w:r>
      <w:r w:rsidR="00B75B3F">
        <w:rPr>
          <w:rFonts w:cs="Arial"/>
          <w:bCs/>
          <w:sz w:val="24"/>
          <w:szCs w:val="24"/>
        </w:rPr>
        <w:t>úpravu stávajícího napojení plynového ohřívače na střeše objektu</w:t>
      </w:r>
      <w:r w:rsidR="00935671">
        <w:rPr>
          <w:rFonts w:cs="Arial"/>
          <w:bCs/>
          <w:sz w:val="24"/>
          <w:szCs w:val="24"/>
        </w:rPr>
        <w:t>, včetně osazení uzavíracích armatur</w:t>
      </w:r>
      <w:r w:rsidR="00B75B3F">
        <w:rPr>
          <w:rFonts w:cs="Arial"/>
          <w:bCs/>
          <w:sz w:val="24"/>
          <w:szCs w:val="24"/>
        </w:rPr>
        <w:t>.</w:t>
      </w:r>
      <w:r w:rsidR="003B1A0B">
        <w:rPr>
          <w:rFonts w:cs="Arial"/>
          <w:bCs/>
          <w:sz w:val="24"/>
          <w:szCs w:val="24"/>
        </w:rPr>
        <w:t xml:space="preserve"> </w:t>
      </w:r>
    </w:p>
    <w:p w14:paraId="270F86A1" w14:textId="59F5A4DE" w:rsidR="00AD6C8B" w:rsidRPr="00B75B3F" w:rsidRDefault="00B75B3F" w:rsidP="00AD6C8B">
      <w:pPr>
        <w:rPr>
          <w:rFonts w:cs="Arial"/>
          <w:bCs/>
          <w:sz w:val="24"/>
          <w:szCs w:val="24"/>
        </w:rPr>
      </w:pPr>
      <w:r>
        <w:rPr>
          <w:rFonts w:cs="Arial"/>
          <w:bCs/>
          <w:sz w:val="24"/>
          <w:szCs w:val="24"/>
        </w:rPr>
        <w:t>Výkon=</w:t>
      </w:r>
      <w:r w:rsidRPr="00B75B3F">
        <w:rPr>
          <w:rFonts w:cs="Arial"/>
          <w:bCs/>
          <w:sz w:val="24"/>
          <w:szCs w:val="24"/>
        </w:rPr>
        <w:t xml:space="preserve">42.4 kW </w:t>
      </w:r>
      <w:r>
        <w:rPr>
          <w:rFonts w:cs="Arial"/>
          <w:bCs/>
          <w:sz w:val="24"/>
          <w:szCs w:val="24"/>
        </w:rPr>
        <w:t>příkon=</w:t>
      </w:r>
      <w:r w:rsidRPr="00B75B3F">
        <w:rPr>
          <w:rFonts w:cs="Arial"/>
          <w:bCs/>
          <w:sz w:val="24"/>
          <w:szCs w:val="24"/>
        </w:rPr>
        <w:t xml:space="preserve">5.3 m3/h, zemní plyn </w:t>
      </w:r>
    </w:p>
    <w:p w14:paraId="57DE3A44" w14:textId="563887F8" w:rsidR="00B75B3F" w:rsidRPr="00B75B3F" w:rsidRDefault="00B75B3F" w:rsidP="00B75B3F">
      <w:pPr>
        <w:overflowPunct/>
        <w:spacing w:before="0"/>
        <w:textAlignment w:val="auto"/>
        <w:rPr>
          <w:rFonts w:cs="Arial"/>
          <w:bCs/>
          <w:sz w:val="24"/>
          <w:szCs w:val="24"/>
        </w:rPr>
      </w:pPr>
      <w:r w:rsidRPr="00B75B3F">
        <w:rPr>
          <w:rFonts w:cs="Arial"/>
          <w:bCs/>
          <w:sz w:val="24"/>
          <w:szCs w:val="24"/>
        </w:rPr>
        <w:t>Palivo (hořák) zemní plyn (</w:t>
      </w:r>
      <w:proofErr w:type="spellStart"/>
      <w:r w:rsidRPr="00B75B3F">
        <w:rPr>
          <w:rFonts w:cs="Arial"/>
          <w:bCs/>
          <w:sz w:val="24"/>
          <w:szCs w:val="24"/>
        </w:rPr>
        <w:t>Hi</w:t>
      </w:r>
      <w:proofErr w:type="spellEnd"/>
      <w:r w:rsidRPr="00B75B3F">
        <w:rPr>
          <w:rFonts w:cs="Arial"/>
          <w:bCs/>
          <w:sz w:val="24"/>
          <w:szCs w:val="24"/>
        </w:rPr>
        <w:t xml:space="preserve"> 9,5 kWh/m3)</w:t>
      </w:r>
    </w:p>
    <w:p w14:paraId="036E14C1" w14:textId="77777777" w:rsidR="00B75B3F" w:rsidRPr="00B75B3F" w:rsidRDefault="00B75B3F" w:rsidP="00B75B3F">
      <w:pPr>
        <w:overflowPunct/>
        <w:spacing w:before="0"/>
        <w:textAlignment w:val="auto"/>
        <w:rPr>
          <w:rFonts w:cs="Arial"/>
          <w:bCs/>
          <w:sz w:val="24"/>
          <w:szCs w:val="24"/>
        </w:rPr>
      </w:pPr>
      <w:r w:rsidRPr="00B75B3F">
        <w:rPr>
          <w:rFonts w:cs="Arial"/>
          <w:bCs/>
          <w:sz w:val="24"/>
          <w:szCs w:val="24"/>
        </w:rPr>
        <w:t>Napájecí napětí (hořák) 1NPE 230 V, 50 Hz</w:t>
      </w:r>
    </w:p>
    <w:p w14:paraId="311EDF9E" w14:textId="77777777" w:rsidR="00B75B3F" w:rsidRPr="00B75B3F" w:rsidRDefault="00B75B3F" w:rsidP="00B75B3F">
      <w:pPr>
        <w:overflowPunct/>
        <w:spacing w:before="0"/>
        <w:textAlignment w:val="auto"/>
        <w:rPr>
          <w:rFonts w:cs="Arial"/>
          <w:bCs/>
          <w:sz w:val="24"/>
          <w:szCs w:val="24"/>
        </w:rPr>
      </w:pPr>
      <w:r w:rsidRPr="00B75B3F">
        <w:rPr>
          <w:rFonts w:cs="Arial"/>
          <w:bCs/>
          <w:sz w:val="24"/>
          <w:szCs w:val="24"/>
        </w:rPr>
        <w:t>Elektrický příkon hořáku (start) 270 W</w:t>
      </w:r>
    </w:p>
    <w:p w14:paraId="08759063" w14:textId="77777777" w:rsidR="00B75B3F" w:rsidRPr="00B75B3F" w:rsidRDefault="00B75B3F" w:rsidP="00B75B3F">
      <w:pPr>
        <w:overflowPunct/>
        <w:spacing w:before="0"/>
        <w:textAlignment w:val="auto"/>
        <w:rPr>
          <w:rFonts w:cs="Arial"/>
          <w:bCs/>
          <w:sz w:val="24"/>
          <w:szCs w:val="24"/>
        </w:rPr>
      </w:pPr>
      <w:r w:rsidRPr="00B75B3F">
        <w:rPr>
          <w:rFonts w:cs="Arial"/>
          <w:bCs/>
          <w:sz w:val="24"/>
          <w:szCs w:val="24"/>
        </w:rPr>
        <w:t>Elektrický příkon hořáku (provoz) 120 W</w:t>
      </w:r>
    </w:p>
    <w:p w14:paraId="2130CD3B" w14:textId="77777777" w:rsidR="00B75B3F" w:rsidRPr="00B75B3F" w:rsidRDefault="00B75B3F" w:rsidP="00B75B3F">
      <w:pPr>
        <w:overflowPunct/>
        <w:spacing w:before="0"/>
        <w:textAlignment w:val="auto"/>
        <w:rPr>
          <w:rFonts w:cs="Arial"/>
          <w:bCs/>
          <w:sz w:val="24"/>
          <w:szCs w:val="24"/>
        </w:rPr>
      </w:pPr>
      <w:r w:rsidRPr="00B75B3F">
        <w:rPr>
          <w:rFonts w:cs="Arial"/>
          <w:bCs/>
          <w:sz w:val="24"/>
          <w:szCs w:val="24"/>
        </w:rPr>
        <w:t>Průměr připojení kouřovodu 180 mm</w:t>
      </w:r>
    </w:p>
    <w:p w14:paraId="683E0ACD" w14:textId="2C90C836" w:rsidR="00B75B3F" w:rsidRPr="00B75B3F" w:rsidRDefault="00B75B3F" w:rsidP="00B75B3F">
      <w:pPr>
        <w:overflowPunct/>
        <w:spacing w:before="0"/>
        <w:textAlignment w:val="auto"/>
        <w:rPr>
          <w:rFonts w:cs="Arial"/>
          <w:bCs/>
          <w:sz w:val="24"/>
          <w:szCs w:val="24"/>
        </w:rPr>
      </w:pPr>
      <w:r w:rsidRPr="00B75B3F">
        <w:rPr>
          <w:rFonts w:cs="Arial"/>
          <w:bCs/>
          <w:sz w:val="24"/>
          <w:szCs w:val="24"/>
        </w:rPr>
        <w:t xml:space="preserve">Výstup kouřovodu </w:t>
      </w:r>
      <w:r>
        <w:rPr>
          <w:rFonts w:cs="Arial"/>
          <w:bCs/>
          <w:sz w:val="24"/>
          <w:szCs w:val="24"/>
        </w:rPr>
        <w:t>b</w:t>
      </w:r>
      <w:r w:rsidRPr="00B75B3F">
        <w:rPr>
          <w:rFonts w:cs="Arial"/>
          <w:bCs/>
          <w:sz w:val="24"/>
          <w:szCs w:val="24"/>
        </w:rPr>
        <w:t>oční</w:t>
      </w:r>
    </w:p>
    <w:p w14:paraId="2F31476B" w14:textId="77777777" w:rsidR="00B75B3F" w:rsidRPr="00B75B3F" w:rsidRDefault="00B75B3F" w:rsidP="00B75B3F">
      <w:pPr>
        <w:overflowPunct/>
        <w:spacing w:before="0"/>
        <w:textAlignment w:val="auto"/>
        <w:rPr>
          <w:rFonts w:cs="Arial"/>
          <w:bCs/>
          <w:sz w:val="24"/>
          <w:szCs w:val="24"/>
        </w:rPr>
      </w:pPr>
      <w:r w:rsidRPr="00B75B3F">
        <w:rPr>
          <w:rFonts w:cs="Arial"/>
          <w:bCs/>
          <w:sz w:val="24"/>
          <w:szCs w:val="24"/>
        </w:rPr>
        <w:t>Průměr plynové přípojky k hořáku 1/2 "</w:t>
      </w:r>
    </w:p>
    <w:p w14:paraId="4479112F" w14:textId="77777777" w:rsidR="00B75B3F" w:rsidRDefault="00B75B3F" w:rsidP="00B75B3F">
      <w:pPr>
        <w:overflowPunct/>
        <w:spacing w:before="0"/>
        <w:textAlignment w:val="auto"/>
        <w:rPr>
          <w:rFonts w:cs="Arial"/>
          <w:bCs/>
          <w:sz w:val="24"/>
          <w:szCs w:val="24"/>
        </w:rPr>
      </w:pPr>
      <w:r w:rsidRPr="00B75B3F">
        <w:rPr>
          <w:rFonts w:cs="Arial"/>
          <w:bCs/>
          <w:sz w:val="24"/>
          <w:szCs w:val="24"/>
        </w:rPr>
        <w:t>Minimální vstupní tlak plynu 20 mbar</w:t>
      </w:r>
    </w:p>
    <w:p w14:paraId="34E773B6" w14:textId="24BB675D" w:rsidR="00061962" w:rsidRPr="00B75B3F" w:rsidRDefault="00B75B3F" w:rsidP="00B75B3F">
      <w:pPr>
        <w:overflowPunct/>
        <w:spacing w:before="0"/>
        <w:textAlignment w:val="auto"/>
        <w:rPr>
          <w:rFonts w:cs="Arial"/>
          <w:bCs/>
          <w:sz w:val="24"/>
          <w:szCs w:val="24"/>
        </w:rPr>
      </w:pPr>
      <w:r w:rsidRPr="00B75B3F">
        <w:rPr>
          <w:rFonts w:cs="Arial"/>
          <w:bCs/>
          <w:sz w:val="24"/>
          <w:szCs w:val="24"/>
        </w:rPr>
        <w:t>Maximální vstupní tlak plynu 50 mbar</w:t>
      </w:r>
    </w:p>
    <w:p w14:paraId="381F5837" w14:textId="7FCF29C2" w:rsidR="00B75B3F" w:rsidRPr="00B75B3F" w:rsidRDefault="00B75B3F" w:rsidP="00B75B3F">
      <w:pPr>
        <w:overflowPunct/>
        <w:spacing w:before="0"/>
        <w:textAlignment w:val="auto"/>
        <w:rPr>
          <w:rFonts w:cs="Arial"/>
          <w:b/>
          <w:sz w:val="24"/>
          <w:szCs w:val="24"/>
        </w:rPr>
      </w:pPr>
      <w:r w:rsidRPr="00B75B3F">
        <w:rPr>
          <w:rFonts w:cs="Arial"/>
          <w:b/>
          <w:sz w:val="24"/>
          <w:szCs w:val="24"/>
        </w:rPr>
        <w:t xml:space="preserve">hořák dodán volně přiložen – zajistit jeho montáž, spuštění hořáku </w:t>
      </w:r>
      <w:proofErr w:type="gramStart"/>
      <w:r w:rsidRPr="00B75B3F">
        <w:rPr>
          <w:rFonts w:cs="Arial"/>
          <w:b/>
          <w:sz w:val="24"/>
          <w:szCs w:val="24"/>
        </w:rPr>
        <w:t xml:space="preserve">a  </w:t>
      </w:r>
      <w:proofErr w:type="spellStart"/>
      <w:r w:rsidRPr="00B75B3F">
        <w:rPr>
          <w:rFonts w:cs="Arial"/>
          <w:b/>
          <w:sz w:val="24"/>
          <w:szCs w:val="24"/>
        </w:rPr>
        <w:t>zaregulování</w:t>
      </w:r>
      <w:proofErr w:type="spellEnd"/>
      <w:proofErr w:type="gramEnd"/>
      <w:r>
        <w:rPr>
          <w:rFonts w:cs="Arial"/>
          <w:b/>
          <w:sz w:val="24"/>
          <w:szCs w:val="24"/>
        </w:rPr>
        <w:t>.</w:t>
      </w:r>
      <w:r w:rsidRPr="00B75B3F">
        <w:rPr>
          <w:rFonts w:cs="Arial"/>
          <w:b/>
          <w:sz w:val="24"/>
          <w:szCs w:val="24"/>
        </w:rPr>
        <w:t xml:space="preserve">  Zajistit revizi plynoinstalace.</w:t>
      </w:r>
    </w:p>
    <w:p w14:paraId="197178EB" w14:textId="77777777" w:rsidR="00B75B3F" w:rsidRDefault="00B75B3F" w:rsidP="00061962">
      <w:pPr>
        <w:rPr>
          <w:rFonts w:cs="Arial"/>
          <w:b/>
          <w:sz w:val="24"/>
          <w:szCs w:val="24"/>
        </w:rPr>
      </w:pPr>
    </w:p>
    <w:p w14:paraId="2E4EDEDE" w14:textId="196B483D" w:rsidR="00061962" w:rsidRPr="00B04275" w:rsidRDefault="00F3175A" w:rsidP="00061962">
      <w:pPr>
        <w:rPr>
          <w:rFonts w:cs="Arial"/>
          <w:b/>
          <w:sz w:val="24"/>
          <w:szCs w:val="24"/>
        </w:rPr>
      </w:pPr>
      <w:r>
        <w:rPr>
          <w:rFonts w:cs="Arial"/>
          <w:b/>
          <w:sz w:val="24"/>
          <w:szCs w:val="24"/>
        </w:rPr>
        <w:lastRenderedPageBreak/>
        <w:t>12.</w:t>
      </w:r>
      <w:r w:rsidR="00326806">
        <w:rPr>
          <w:rFonts w:cs="Arial"/>
          <w:b/>
          <w:sz w:val="24"/>
          <w:szCs w:val="24"/>
        </w:rPr>
        <w:t>4</w:t>
      </w:r>
      <w:r>
        <w:rPr>
          <w:rFonts w:cs="Arial"/>
          <w:b/>
          <w:sz w:val="24"/>
          <w:szCs w:val="24"/>
        </w:rPr>
        <w:t xml:space="preserve"> EI</w:t>
      </w:r>
    </w:p>
    <w:p w14:paraId="22C8A4A5" w14:textId="2700352B" w:rsidR="00AD6C8B" w:rsidRPr="00B75B3F" w:rsidRDefault="00061962" w:rsidP="00061962">
      <w:pPr>
        <w:rPr>
          <w:rFonts w:cs="Arial"/>
          <w:b/>
          <w:sz w:val="24"/>
          <w:szCs w:val="24"/>
        </w:rPr>
      </w:pPr>
      <w:r w:rsidRPr="00B75B3F">
        <w:rPr>
          <w:rFonts w:cs="Arial"/>
          <w:b/>
          <w:sz w:val="24"/>
          <w:szCs w:val="24"/>
        </w:rPr>
        <w:t xml:space="preserve">Napojit rozvaděč </w:t>
      </w:r>
      <w:proofErr w:type="spellStart"/>
      <w:r w:rsidRPr="00B75B3F">
        <w:rPr>
          <w:rFonts w:cs="Arial"/>
          <w:b/>
          <w:sz w:val="24"/>
          <w:szCs w:val="24"/>
        </w:rPr>
        <w:t>MaR</w:t>
      </w:r>
      <w:proofErr w:type="spellEnd"/>
      <w:r w:rsidRPr="00B75B3F">
        <w:rPr>
          <w:rFonts w:cs="Arial"/>
          <w:b/>
          <w:sz w:val="24"/>
          <w:szCs w:val="24"/>
        </w:rPr>
        <w:t xml:space="preserve"> zař.</w:t>
      </w:r>
      <w:proofErr w:type="gramStart"/>
      <w:r w:rsidR="007A61A0" w:rsidRPr="00B75B3F">
        <w:rPr>
          <w:rFonts w:cs="Arial"/>
          <w:b/>
          <w:sz w:val="24"/>
          <w:szCs w:val="24"/>
        </w:rPr>
        <w:t>2</w:t>
      </w:r>
      <w:r w:rsidRPr="00B75B3F">
        <w:rPr>
          <w:rFonts w:cs="Arial"/>
          <w:b/>
          <w:sz w:val="24"/>
          <w:szCs w:val="24"/>
        </w:rPr>
        <w:t xml:space="preserve"> </w:t>
      </w:r>
      <w:r w:rsidR="00737279" w:rsidRPr="00B75B3F">
        <w:rPr>
          <w:rFonts w:cs="Arial"/>
          <w:b/>
          <w:sz w:val="24"/>
          <w:szCs w:val="24"/>
        </w:rPr>
        <w:t>:</w:t>
      </w:r>
      <w:proofErr w:type="gramEnd"/>
    </w:p>
    <w:p w14:paraId="36BFED2B" w14:textId="77777777" w:rsidR="00B75B3F" w:rsidRDefault="00B75B3F" w:rsidP="00737279">
      <w:pPr>
        <w:overflowPunct/>
        <w:spacing w:before="0"/>
        <w:textAlignment w:val="auto"/>
        <w:rPr>
          <w:rFonts w:cs="Arial"/>
          <w:bCs/>
          <w:sz w:val="24"/>
          <w:szCs w:val="24"/>
        </w:rPr>
      </w:pPr>
    </w:p>
    <w:p w14:paraId="5F3472D2" w14:textId="3AF07B88" w:rsidR="00737279" w:rsidRPr="00737279" w:rsidRDefault="00737279" w:rsidP="00737279">
      <w:pPr>
        <w:overflowPunct/>
        <w:spacing w:before="0"/>
        <w:textAlignment w:val="auto"/>
        <w:rPr>
          <w:rFonts w:cs="Arial"/>
          <w:bCs/>
          <w:sz w:val="24"/>
          <w:szCs w:val="24"/>
        </w:rPr>
      </w:pPr>
      <w:r w:rsidRPr="00737279">
        <w:rPr>
          <w:rFonts w:cs="Arial"/>
          <w:bCs/>
          <w:sz w:val="24"/>
          <w:szCs w:val="24"/>
        </w:rPr>
        <w:t>Nominální příkon ŘJ VCS 22.40</w:t>
      </w:r>
      <w:r>
        <w:rPr>
          <w:rFonts w:cs="Arial"/>
          <w:bCs/>
          <w:sz w:val="24"/>
          <w:szCs w:val="24"/>
        </w:rPr>
        <w:t>kW</w:t>
      </w:r>
    </w:p>
    <w:p w14:paraId="7A25CF02" w14:textId="3323D863" w:rsidR="00737279" w:rsidRPr="00737279" w:rsidRDefault="00737279" w:rsidP="00737279">
      <w:pPr>
        <w:overflowPunct/>
        <w:spacing w:before="0"/>
        <w:textAlignment w:val="auto"/>
        <w:rPr>
          <w:rFonts w:cs="Arial"/>
          <w:bCs/>
          <w:sz w:val="24"/>
          <w:szCs w:val="24"/>
        </w:rPr>
      </w:pPr>
      <w:r w:rsidRPr="00737279">
        <w:rPr>
          <w:rFonts w:cs="Arial"/>
          <w:bCs/>
          <w:sz w:val="24"/>
          <w:szCs w:val="24"/>
        </w:rPr>
        <w:t>Napájecí napětí ŘJ VCS 3×</w:t>
      </w:r>
      <w:proofErr w:type="gramStart"/>
      <w:r w:rsidRPr="00737279">
        <w:rPr>
          <w:rFonts w:cs="Arial"/>
          <w:bCs/>
          <w:sz w:val="24"/>
          <w:szCs w:val="24"/>
        </w:rPr>
        <w:t>400V</w:t>
      </w:r>
      <w:proofErr w:type="gramEnd"/>
      <w:r w:rsidRPr="00737279">
        <w:rPr>
          <w:rFonts w:cs="Arial"/>
          <w:bCs/>
          <w:sz w:val="24"/>
          <w:szCs w:val="24"/>
        </w:rPr>
        <w:t xml:space="preserve">+N+PE 50Hz </w:t>
      </w:r>
    </w:p>
    <w:p w14:paraId="17836F13" w14:textId="01310D22" w:rsidR="00737279" w:rsidRPr="00737279" w:rsidRDefault="00737279" w:rsidP="00737279">
      <w:pPr>
        <w:overflowPunct/>
        <w:spacing w:before="0"/>
        <w:textAlignment w:val="auto"/>
        <w:rPr>
          <w:rFonts w:cs="Arial"/>
          <w:bCs/>
          <w:sz w:val="24"/>
          <w:szCs w:val="24"/>
        </w:rPr>
      </w:pPr>
      <w:r w:rsidRPr="00737279">
        <w:rPr>
          <w:rFonts w:cs="Arial"/>
          <w:bCs/>
          <w:sz w:val="24"/>
          <w:szCs w:val="24"/>
        </w:rPr>
        <w:t xml:space="preserve">Nominální proud ŘJ VCS </w:t>
      </w:r>
      <w:proofErr w:type="spellStart"/>
      <w:r w:rsidRPr="00737279">
        <w:rPr>
          <w:rFonts w:cs="Arial"/>
          <w:bCs/>
          <w:sz w:val="24"/>
          <w:szCs w:val="24"/>
        </w:rPr>
        <w:t>Imax</w:t>
      </w:r>
      <w:proofErr w:type="spellEnd"/>
      <w:r w:rsidRPr="00737279">
        <w:rPr>
          <w:rFonts w:cs="Arial"/>
          <w:bCs/>
          <w:sz w:val="24"/>
          <w:szCs w:val="24"/>
        </w:rPr>
        <w:t xml:space="preserve">. 31 A </w:t>
      </w:r>
    </w:p>
    <w:p w14:paraId="2D1303BA" w14:textId="77777777" w:rsidR="0061757C" w:rsidRDefault="0061757C" w:rsidP="00737279">
      <w:pPr>
        <w:rPr>
          <w:rFonts w:cs="Arial"/>
          <w:b/>
          <w:sz w:val="24"/>
          <w:szCs w:val="24"/>
        </w:rPr>
      </w:pPr>
    </w:p>
    <w:p w14:paraId="55E4507C" w14:textId="6DBE0000" w:rsidR="005C4C40" w:rsidRPr="00B75B3F" w:rsidRDefault="005C4C40" w:rsidP="00737279">
      <w:pPr>
        <w:rPr>
          <w:rFonts w:cs="Arial"/>
          <w:b/>
          <w:sz w:val="24"/>
          <w:szCs w:val="24"/>
        </w:rPr>
      </w:pPr>
      <w:r w:rsidRPr="00B75B3F">
        <w:rPr>
          <w:rFonts w:cs="Arial"/>
          <w:b/>
          <w:sz w:val="24"/>
          <w:szCs w:val="24"/>
        </w:rPr>
        <w:t>Napojit kondenzační jednotk</w:t>
      </w:r>
      <w:r w:rsidR="007A61A0" w:rsidRPr="00B75B3F">
        <w:rPr>
          <w:rFonts w:cs="Arial"/>
          <w:b/>
          <w:sz w:val="24"/>
          <w:szCs w:val="24"/>
        </w:rPr>
        <w:t>y</w:t>
      </w:r>
      <w:r w:rsidRPr="00B75B3F">
        <w:rPr>
          <w:rFonts w:cs="Arial"/>
          <w:b/>
          <w:sz w:val="24"/>
          <w:szCs w:val="24"/>
        </w:rPr>
        <w:t xml:space="preserve"> zař. </w:t>
      </w:r>
      <w:r w:rsidR="007A61A0" w:rsidRPr="00B75B3F">
        <w:rPr>
          <w:rFonts w:cs="Arial"/>
          <w:b/>
          <w:sz w:val="24"/>
          <w:szCs w:val="24"/>
        </w:rPr>
        <w:t>2</w:t>
      </w:r>
    </w:p>
    <w:p w14:paraId="3639383F" w14:textId="5ACD7E80" w:rsidR="00737279" w:rsidRPr="00737279" w:rsidRDefault="00737279" w:rsidP="00737279">
      <w:pPr>
        <w:rPr>
          <w:rFonts w:cs="Arial"/>
          <w:bCs/>
          <w:sz w:val="24"/>
          <w:szCs w:val="24"/>
        </w:rPr>
      </w:pPr>
      <w:r w:rsidRPr="00737279">
        <w:rPr>
          <w:rFonts w:cs="Arial"/>
          <w:bCs/>
          <w:sz w:val="24"/>
          <w:szCs w:val="24"/>
        </w:rPr>
        <w:t>Celkem tři zařízení o parametrech:</w:t>
      </w:r>
    </w:p>
    <w:p w14:paraId="5A5A1F83" w14:textId="43059027" w:rsidR="00737279" w:rsidRPr="00737279" w:rsidRDefault="00737279" w:rsidP="00737279">
      <w:pPr>
        <w:rPr>
          <w:rFonts w:cs="Arial"/>
          <w:bCs/>
          <w:sz w:val="24"/>
          <w:szCs w:val="24"/>
        </w:rPr>
      </w:pPr>
      <w:r w:rsidRPr="00737279">
        <w:rPr>
          <w:rFonts w:cs="Arial"/>
          <w:bCs/>
          <w:sz w:val="24"/>
          <w:szCs w:val="24"/>
        </w:rPr>
        <w:t xml:space="preserve">- </w:t>
      </w:r>
      <w:proofErr w:type="spellStart"/>
      <w:proofErr w:type="gramStart"/>
      <w:r w:rsidRPr="00737279">
        <w:rPr>
          <w:rFonts w:cs="Arial"/>
          <w:bCs/>
          <w:sz w:val="24"/>
          <w:szCs w:val="24"/>
        </w:rPr>
        <w:t>el.příkon</w:t>
      </w:r>
      <w:proofErr w:type="spellEnd"/>
      <w:proofErr w:type="gramEnd"/>
      <w:r w:rsidRPr="00737279">
        <w:rPr>
          <w:rFonts w:cs="Arial"/>
          <w:bCs/>
          <w:sz w:val="24"/>
          <w:szCs w:val="24"/>
        </w:rPr>
        <w:t>                                    Pel= 7,</w:t>
      </w:r>
      <w:r w:rsidR="00D84CFC">
        <w:rPr>
          <w:rFonts w:cs="Arial"/>
          <w:bCs/>
          <w:sz w:val="24"/>
          <w:szCs w:val="24"/>
        </w:rPr>
        <w:t>42</w:t>
      </w:r>
      <w:r w:rsidRPr="00737279">
        <w:rPr>
          <w:rFonts w:cs="Arial"/>
          <w:bCs/>
          <w:sz w:val="24"/>
          <w:szCs w:val="24"/>
        </w:rPr>
        <w:t xml:space="preserve"> kW / 7,</w:t>
      </w:r>
      <w:r w:rsidR="00D84CFC">
        <w:rPr>
          <w:rFonts w:cs="Arial"/>
          <w:bCs/>
          <w:sz w:val="24"/>
          <w:szCs w:val="24"/>
        </w:rPr>
        <w:t>7</w:t>
      </w:r>
      <w:r w:rsidRPr="00737279">
        <w:rPr>
          <w:rFonts w:cs="Arial"/>
          <w:bCs/>
          <w:sz w:val="24"/>
          <w:szCs w:val="24"/>
        </w:rPr>
        <w:t xml:space="preserve"> kW</w:t>
      </w:r>
    </w:p>
    <w:p w14:paraId="4E77BAE8" w14:textId="77777777" w:rsidR="00737279" w:rsidRPr="00737279" w:rsidRDefault="00737279" w:rsidP="00737279">
      <w:pPr>
        <w:rPr>
          <w:rFonts w:cs="Arial"/>
          <w:bCs/>
          <w:sz w:val="24"/>
          <w:szCs w:val="24"/>
        </w:rPr>
      </w:pPr>
      <w:r w:rsidRPr="00737279">
        <w:rPr>
          <w:rFonts w:cs="Arial"/>
          <w:bCs/>
          <w:sz w:val="24"/>
          <w:szCs w:val="24"/>
        </w:rPr>
        <w:t xml:space="preserve">- rozvodné </w:t>
      </w:r>
      <w:proofErr w:type="gramStart"/>
      <w:r w:rsidRPr="00737279">
        <w:rPr>
          <w:rFonts w:cs="Arial"/>
          <w:bCs/>
          <w:sz w:val="24"/>
          <w:szCs w:val="24"/>
        </w:rPr>
        <w:t>napětí:   </w:t>
      </w:r>
      <w:proofErr w:type="gramEnd"/>
      <w:r w:rsidRPr="00737279">
        <w:rPr>
          <w:rFonts w:cs="Arial"/>
          <w:bCs/>
          <w:sz w:val="24"/>
          <w:szCs w:val="24"/>
        </w:rPr>
        <w:t>                     400V/50Hz (samostatný, jištěný silový přívod)</w:t>
      </w:r>
    </w:p>
    <w:p w14:paraId="624A39B6" w14:textId="361B207F" w:rsidR="00737279" w:rsidRPr="00737279" w:rsidRDefault="00737279" w:rsidP="00737279">
      <w:pPr>
        <w:rPr>
          <w:rFonts w:cs="Arial"/>
          <w:bCs/>
          <w:sz w:val="24"/>
          <w:szCs w:val="24"/>
        </w:rPr>
      </w:pPr>
      <w:r w:rsidRPr="00737279">
        <w:rPr>
          <w:rFonts w:cs="Arial"/>
          <w:bCs/>
          <w:sz w:val="24"/>
          <w:szCs w:val="24"/>
        </w:rPr>
        <w:t xml:space="preserve">- </w:t>
      </w:r>
      <w:proofErr w:type="spellStart"/>
      <w:proofErr w:type="gramStart"/>
      <w:r w:rsidRPr="00737279">
        <w:rPr>
          <w:rFonts w:cs="Arial"/>
          <w:bCs/>
          <w:sz w:val="24"/>
          <w:szCs w:val="24"/>
        </w:rPr>
        <w:t>jm.proud</w:t>
      </w:r>
      <w:proofErr w:type="spellEnd"/>
      <w:proofErr w:type="gramEnd"/>
      <w:r w:rsidRPr="00737279">
        <w:rPr>
          <w:rFonts w:cs="Arial"/>
          <w:bCs/>
          <w:sz w:val="24"/>
          <w:szCs w:val="24"/>
        </w:rPr>
        <w:t xml:space="preserve"> kompresoru                 RLA        1</w:t>
      </w:r>
      <w:r w:rsidR="00D84CFC">
        <w:rPr>
          <w:rFonts w:cs="Arial"/>
          <w:bCs/>
          <w:sz w:val="24"/>
          <w:szCs w:val="24"/>
        </w:rPr>
        <w:t>1</w:t>
      </w:r>
      <w:r w:rsidRPr="00737279">
        <w:rPr>
          <w:rFonts w:cs="Arial"/>
          <w:bCs/>
          <w:sz w:val="24"/>
          <w:szCs w:val="24"/>
        </w:rPr>
        <w:t>.</w:t>
      </w:r>
      <w:r w:rsidR="00D84CFC">
        <w:rPr>
          <w:rFonts w:cs="Arial"/>
          <w:bCs/>
          <w:sz w:val="24"/>
          <w:szCs w:val="24"/>
        </w:rPr>
        <w:t>3</w:t>
      </w:r>
      <w:r w:rsidRPr="00737279">
        <w:rPr>
          <w:rFonts w:cs="Arial"/>
          <w:bCs/>
          <w:sz w:val="24"/>
          <w:szCs w:val="24"/>
        </w:rPr>
        <w:t xml:space="preserve"> A</w:t>
      </w:r>
    </w:p>
    <w:p w14:paraId="5494D661" w14:textId="29EACAF1" w:rsidR="00737279" w:rsidRPr="00737279" w:rsidRDefault="00737279" w:rsidP="00737279">
      <w:pPr>
        <w:rPr>
          <w:rFonts w:cs="Arial"/>
          <w:bCs/>
          <w:sz w:val="24"/>
          <w:szCs w:val="24"/>
        </w:rPr>
      </w:pPr>
      <w:r w:rsidRPr="00737279">
        <w:rPr>
          <w:rFonts w:cs="Arial"/>
          <w:bCs/>
          <w:sz w:val="24"/>
          <w:szCs w:val="24"/>
        </w:rPr>
        <w:t xml:space="preserve">- </w:t>
      </w:r>
      <w:proofErr w:type="spellStart"/>
      <w:proofErr w:type="gramStart"/>
      <w:r w:rsidRPr="00737279">
        <w:rPr>
          <w:rFonts w:cs="Arial"/>
          <w:bCs/>
          <w:sz w:val="24"/>
          <w:szCs w:val="24"/>
        </w:rPr>
        <w:t>min.obvodový</w:t>
      </w:r>
      <w:proofErr w:type="spellEnd"/>
      <w:proofErr w:type="gramEnd"/>
      <w:r w:rsidRPr="00737279">
        <w:rPr>
          <w:rFonts w:cs="Arial"/>
          <w:bCs/>
          <w:sz w:val="24"/>
          <w:szCs w:val="24"/>
        </w:rPr>
        <w:t xml:space="preserve"> proud                   MCA      2</w:t>
      </w:r>
      <w:r w:rsidR="00D84CFC">
        <w:rPr>
          <w:rFonts w:cs="Arial"/>
          <w:bCs/>
          <w:sz w:val="24"/>
          <w:szCs w:val="24"/>
        </w:rPr>
        <w:t>1</w:t>
      </w:r>
      <w:r w:rsidRPr="00737279">
        <w:rPr>
          <w:rFonts w:cs="Arial"/>
          <w:bCs/>
          <w:sz w:val="24"/>
          <w:szCs w:val="24"/>
        </w:rPr>
        <w:t>.</w:t>
      </w:r>
      <w:r w:rsidR="00D84CFC">
        <w:rPr>
          <w:rFonts w:cs="Arial"/>
          <w:bCs/>
          <w:sz w:val="24"/>
          <w:szCs w:val="24"/>
        </w:rPr>
        <w:t>6</w:t>
      </w:r>
      <w:r w:rsidRPr="00737279">
        <w:rPr>
          <w:rFonts w:cs="Arial"/>
          <w:bCs/>
          <w:sz w:val="24"/>
          <w:szCs w:val="24"/>
        </w:rPr>
        <w:t xml:space="preserve"> A</w:t>
      </w:r>
    </w:p>
    <w:p w14:paraId="3BC06077" w14:textId="77777777" w:rsidR="00737279" w:rsidRDefault="00737279" w:rsidP="00737279">
      <w:pPr>
        <w:rPr>
          <w:rFonts w:cs="Arial"/>
          <w:bCs/>
          <w:sz w:val="24"/>
          <w:szCs w:val="24"/>
        </w:rPr>
      </w:pPr>
      <w:r w:rsidRPr="00737279">
        <w:rPr>
          <w:rFonts w:cs="Arial"/>
          <w:bCs/>
          <w:sz w:val="24"/>
          <w:szCs w:val="24"/>
        </w:rPr>
        <w:t xml:space="preserve">- doporučené jištění jističem s </w:t>
      </w:r>
      <w:proofErr w:type="spellStart"/>
      <w:proofErr w:type="gramStart"/>
      <w:r w:rsidRPr="00737279">
        <w:rPr>
          <w:rFonts w:cs="Arial"/>
          <w:bCs/>
          <w:sz w:val="24"/>
          <w:szCs w:val="24"/>
        </w:rPr>
        <w:t>motor.charakteristikou</w:t>
      </w:r>
      <w:proofErr w:type="spellEnd"/>
      <w:proofErr w:type="gramEnd"/>
      <w:r w:rsidRPr="00737279">
        <w:rPr>
          <w:rFonts w:cs="Arial"/>
          <w:bCs/>
          <w:sz w:val="24"/>
          <w:szCs w:val="24"/>
        </w:rPr>
        <w:t>, typ C:       25A      </w:t>
      </w:r>
    </w:p>
    <w:p w14:paraId="6CF12A37" w14:textId="187AD815" w:rsidR="00737279" w:rsidRPr="00737279" w:rsidRDefault="00737279" w:rsidP="00737279">
      <w:pPr>
        <w:rPr>
          <w:rFonts w:cs="Arial"/>
          <w:bCs/>
          <w:sz w:val="24"/>
          <w:szCs w:val="24"/>
        </w:rPr>
      </w:pPr>
      <w:r w:rsidRPr="00737279">
        <w:rPr>
          <w:rFonts w:cs="Arial"/>
          <w:bCs/>
          <w:sz w:val="24"/>
          <w:szCs w:val="24"/>
        </w:rPr>
        <w:t>  - silový kabel pro venkovní jednotku, pravd. CYKY 5x6 (viz projekt EI)</w:t>
      </w:r>
    </w:p>
    <w:p w14:paraId="7AED7E28" w14:textId="77777777" w:rsidR="00737279" w:rsidRPr="00737279" w:rsidRDefault="00737279" w:rsidP="00737279">
      <w:pPr>
        <w:overflowPunct/>
        <w:adjustRightInd/>
        <w:spacing w:before="0"/>
        <w:jc w:val="both"/>
        <w:textAlignment w:val="auto"/>
        <w:rPr>
          <w:rFonts w:ascii="Tahoma" w:hAnsi="Tahoma" w:cs="Tahoma"/>
          <w:sz w:val="22"/>
          <w:szCs w:val="22"/>
        </w:rPr>
      </w:pPr>
    </w:p>
    <w:p w14:paraId="45913846" w14:textId="77777777" w:rsidR="007A61A0" w:rsidRDefault="007A61A0" w:rsidP="00061962">
      <w:pPr>
        <w:pStyle w:val="Zkladntext"/>
        <w:rPr>
          <w:b/>
          <w:sz w:val="24"/>
          <w:szCs w:val="24"/>
          <w:u w:val="single"/>
        </w:rPr>
      </w:pPr>
    </w:p>
    <w:p w14:paraId="0C91C6D0" w14:textId="6D1123A4" w:rsidR="00061962" w:rsidRPr="00C839DD" w:rsidRDefault="00061962" w:rsidP="00061962">
      <w:pPr>
        <w:pStyle w:val="Zkladntext"/>
        <w:rPr>
          <w:b/>
          <w:sz w:val="24"/>
          <w:szCs w:val="24"/>
          <w:u w:val="single"/>
        </w:rPr>
      </w:pPr>
      <w:r w:rsidRPr="00C839DD">
        <w:rPr>
          <w:b/>
          <w:sz w:val="24"/>
          <w:szCs w:val="24"/>
          <w:u w:val="single"/>
        </w:rPr>
        <w:t>1</w:t>
      </w:r>
      <w:r>
        <w:rPr>
          <w:b/>
          <w:sz w:val="24"/>
          <w:szCs w:val="24"/>
          <w:u w:val="single"/>
        </w:rPr>
        <w:t>3</w:t>
      </w:r>
      <w:r w:rsidRPr="00C839DD">
        <w:rPr>
          <w:b/>
          <w:sz w:val="24"/>
          <w:szCs w:val="24"/>
          <w:u w:val="single"/>
        </w:rPr>
        <w:t xml:space="preserve">. Bezpečnost </w:t>
      </w:r>
      <w:proofErr w:type="gramStart"/>
      <w:r w:rsidRPr="00C839DD">
        <w:rPr>
          <w:b/>
          <w:sz w:val="24"/>
          <w:szCs w:val="24"/>
          <w:u w:val="single"/>
        </w:rPr>
        <w:t>práce :</w:t>
      </w:r>
      <w:proofErr w:type="gramEnd"/>
    </w:p>
    <w:p w14:paraId="4F84CA57" w14:textId="77777777" w:rsidR="00061962" w:rsidRPr="00C839DD" w:rsidRDefault="00061962" w:rsidP="00061962">
      <w:pPr>
        <w:pStyle w:val="Zkladntext"/>
        <w:rPr>
          <w:bCs/>
          <w:sz w:val="24"/>
          <w:szCs w:val="24"/>
        </w:rPr>
      </w:pPr>
      <w:r w:rsidRPr="00C839DD">
        <w:rPr>
          <w:bCs/>
          <w:sz w:val="24"/>
          <w:szCs w:val="24"/>
        </w:rPr>
        <w:t xml:space="preserve">Při realizaci, provozu a údržbě VZT zařízení je nutné dodržovat všechny platné předpisy o bezpečnosti práce, návody, požadavky a normy výrobců k obsluze a údržbě jednotlivých elementů. </w:t>
      </w:r>
    </w:p>
    <w:p w14:paraId="34534EF6" w14:textId="51C5124E" w:rsidR="00061962" w:rsidRPr="00C839DD" w:rsidRDefault="00061962" w:rsidP="00061962">
      <w:pPr>
        <w:pStyle w:val="Zkladntext"/>
        <w:rPr>
          <w:bCs/>
          <w:sz w:val="24"/>
          <w:szCs w:val="24"/>
        </w:rPr>
      </w:pPr>
      <w:r w:rsidRPr="00C839DD">
        <w:rPr>
          <w:bCs/>
          <w:sz w:val="24"/>
          <w:szCs w:val="24"/>
        </w:rPr>
        <w:t>Pro obsluhu a údržbu VZT zařízení je nezbytný tým pracovníků, seznámený s realizační dokumentací, s provozem a obsluhou VZT, ÚT, EL. Pracovníci obsluhy a údržby musí mít dostatečnou odbornou kvalifikaci pro tuto činnost a zúčastní se zkoušek a uvádění zařízení do provozu.</w:t>
      </w:r>
    </w:p>
    <w:p w14:paraId="7B0907A9" w14:textId="77777777" w:rsidR="00061962" w:rsidRPr="00C839DD" w:rsidRDefault="00061962" w:rsidP="00061962">
      <w:pPr>
        <w:pStyle w:val="Zkladntext"/>
        <w:rPr>
          <w:bCs/>
          <w:sz w:val="24"/>
          <w:szCs w:val="24"/>
        </w:rPr>
      </w:pPr>
      <w:r w:rsidRPr="00C839DD">
        <w:rPr>
          <w:bCs/>
          <w:sz w:val="24"/>
          <w:szCs w:val="24"/>
        </w:rPr>
        <w:t>I když realizace a montáž vzduchotechnických zařízení v rámci tohoto projektu nevyžaduje zvláštních speciálních montážních postupů, je nutno aby toto prováděla specializovaná firma mající s obdobnými realizacemi již zkušenosti.</w:t>
      </w:r>
    </w:p>
    <w:p w14:paraId="2477C57F" w14:textId="77777777" w:rsidR="00061962" w:rsidRPr="00C839DD" w:rsidRDefault="00061962" w:rsidP="00061962">
      <w:pPr>
        <w:pStyle w:val="Zkladntext"/>
        <w:rPr>
          <w:bCs/>
          <w:sz w:val="24"/>
          <w:szCs w:val="24"/>
        </w:rPr>
      </w:pPr>
      <w:r w:rsidRPr="00C839DD">
        <w:rPr>
          <w:bCs/>
          <w:sz w:val="24"/>
          <w:szCs w:val="24"/>
        </w:rPr>
        <w:t>Jedná se především o technologické postupy montáže, uchycení potrubí a jeho prvků ke stavební konstrukci, uchycení a uložení rotačních strojů ve strojovnách i mimo nich. Průchody potrubí stavební konstrukcí je nutno provádět tak, aby vibrace od provozu vzduchotechnických zařízení nebyly přenášeny do stavby (obalení potrubí měkkým materiálem, minerální vatou a dozdění se začištěním čela prostupu trvale pružným tmelem). Uchycení potrubí ke stavební konstrukci se předpokládá pomocí kovových hmoždinek, závitových tyčí, kovového úchytu pevně připevněného k potrubí, pružného podložení a matice umožňující výškové nastavení potrubí.</w:t>
      </w:r>
    </w:p>
    <w:p w14:paraId="21E07095" w14:textId="77777777" w:rsidR="00061962" w:rsidRPr="00C839DD" w:rsidRDefault="00061962" w:rsidP="00061962">
      <w:pPr>
        <w:pStyle w:val="Zkladntext"/>
        <w:rPr>
          <w:bCs/>
          <w:sz w:val="24"/>
          <w:szCs w:val="24"/>
        </w:rPr>
      </w:pPr>
      <w:r w:rsidRPr="00C839DD">
        <w:rPr>
          <w:bCs/>
          <w:sz w:val="24"/>
          <w:szCs w:val="24"/>
        </w:rPr>
        <w:t>Dále je nutno pro dodávku a montáž používat zařízení a výrobků, které jsou v bezvadném technickém stavu, mají příslušné atesty, osvědčení a schválení o možnosti jejich použití v České republice.</w:t>
      </w:r>
    </w:p>
    <w:p w14:paraId="3A4BB6A2" w14:textId="77777777" w:rsidR="00061962" w:rsidRPr="00C839DD" w:rsidRDefault="00061962" w:rsidP="00061962">
      <w:pPr>
        <w:pStyle w:val="Zkladntext"/>
        <w:rPr>
          <w:bCs/>
          <w:sz w:val="24"/>
          <w:szCs w:val="24"/>
        </w:rPr>
      </w:pPr>
      <w:r w:rsidRPr="00C839DD">
        <w:rPr>
          <w:bCs/>
          <w:sz w:val="24"/>
          <w:szCs w:val="24"/>
        </w:rPr>
        <w:t>Před zahájením montáže a dodávek je nutno při převzetí staveniště zkontrolovat, zda projektové řešení odpovídá skutečnosti na stavbě a zařízení lze do daného prostoru umístit. Bez této kontroly dodavatele není možno brát odpovědnost za škody vzniklé dodávkou, kterou není možno do tohoto prostoru umístit. Veškeré interiérové prvky, které nejsou přesně v projektu uvedeny je nutno si nechat po estetické stránce schválit investorem.</w:t>
      </w:r>
    </w:p>
    <w:p w14:paraId="05AA28AA" w14:textId="77777777" w:rsidR="00061962" w:rsidRPr="00C839DD" w:rsidRDefault="00061962" w:rsidP="00061962">
      <w:pPr>
        <w:pStyle w:val="Zkladntext"/>
        <w:rPr>
          <w:bCs/>
          <w:sz w:val="24"/>
          <w:szCs w:val="24"/>
        </w:rPr>
      </w:pPr>
      <w:r w:rsidRPr="00C839DD">
        <w:rPr>
          <w:bCs/>
          <w:sz w:val="24"/>
          <w:szCs w:val="24"/>
        </w:rPr>
        <w:lastRenderedPageBreak/>
        <w:t>Investor je povinen zajistit v průběhu realizace díla odborný dohled nad úplností a správností dodávek a montáže vzduchotechniky formou technických a autorských dozorů.</w:t>
      </w:r>
    </w:p>
    <w:p w14:paraId="6BE6C3FE" w14:textId="77777777" w:rsidR="00061962" w:rsidRPr="00C839DD" w:rsidRDefault="00061962" w:rsidP="00061962">
      <w:pPr>
        <w:pStyle w:val="Zkladntext"/>
        <w:rPr>
          <w:bCs/>
          <w:sz w:val="24"/>
          <w:szCs w:val="24"/>
        </w:rPr>
      </w:pPr>
      <w:r w:rsidRPr="00C839DD">
        <w:rPr>
          <w:bCs/>
          <w:sz w:val="24"/>
          <w:szCs w:val="24"/>
        </w:rPr>
        <w:t xml:space="preserve">Po skončení montáže je nutno provést komplexní zkoušky, při kterých je nutno prokázat funkčnost zařízení. Dále je nutno před tímto komplexním vyzkoušením provést jemné </w:t>
      </w:r>
      <w:proofErr w:type="spellStart"/>
      <w:r w:rsidRPr="00C839DD">
        <w:rPr>
          <w:bCs/>
          <w:sz w:val="24"/>
          <w:szCs w:val="24"/>
        </w:rPr>
        <w:t>zaregulování</w:t>
      </w:r>
      <w:proofErr w:type="spellEnd"/>
      <w:r w:rsidRPr="00C839DD">
        <w:rPr>
          <w:bCs/>
          <w:sz w:val="24"/>
          <w:szCs w:val="24"/>
        </w:rPr>
        <w:t xml:space="preserve"> systému tak, aby bylo v této fázi dosaženo projektových parametrů. Dále je nutno zajistit, aby toto </w:t>
      </w:r>
      <w:proofErr w:type="spellStart"/>
      <w:r w:rsidRPr="00C839DD">
        <w:rPr>
          <w:bCs/>
          <w:sz w:val="24"/>
          <w:szCs w:val="24"/>
        </w:rPr>
        <w:t>zaregulování</w:t>
      </w:r>
      <w:proofErr w:type="spellEnd"/>
      <w:r w:rsidRPr="00C839DD">
        <w:rPr>
          <w:bCs/>
          <w:sz w:val="24"/>
          <w:szCs w:val="24"/>
        </w:rPr>
        <w:t xml:space="preserve"> bylo provedeno po určité době provozu budovy a byly tak eliminovány některé nedostatky v provozu, které nemohl projekt zohlednit (obsazenost místností, technologické vybavení, vznik škodlivin ať průběžný nebo dočasný) nebo provoz budovy bude takový, že provozování zařízení bude možno efektivněji provozovat, než předpokládal projekt.</w:t>
      </w:r>
    </w:p>
    <w:p w14:paraId="0EF9D6FF" w14:textId="77777777" w:rsidR="00061962" w:rsidRPr="00C839DD" w:rsidRDefault="00061962" w:rsidP="00061962">
      <w:pPr>
        <w:pStyle w:val="Zkladntext"/>
        <w:rPr>
          <w:bCs/>
          <w:sz w:val="24"/>
          <w:szCs w:val="24"/>
        </w:rPr>
      </w:pPr>
      <w:r w:rsidRPr="00C839DD">
        <w:rPr>
          <w:bCs/>
          <w:sz w:val="24"/>
          <w:szCs w:val="24"/>
        </w:rPr>
        <w:t xml:space="preserve">Toto platí i pro ostatní profese, které mají přímý dopad na chod vzduchotechnických zařízení. </w:t>
      </w:r>
    </w:p>
    <w:p w14:paraId="21B9A185" w14:textId="77777777" w:rsidR="00061962" w:rsidRPr="00C839DD" w:rsidRDefault="00061962" w:rsidP="00061962">
      <w:pPr>
        <w:pStyle w:val="Zkladntext"/>
        <w:rPr>
          <w:bCs/>
          <w:sz w:val="24"/>
          <w:szCs w:val="24"/>
        </w:rPr>
      </w:pPr>
    </w:p>
    <w:p w14:paraId="69763D96" w14:textId="77777777" w:rsidR="00061962" w:rsidRPr="004B4797" w:rsidRDefault="00061962" w:rsidP="00061962">
      <w:pPr>
        <w:pStyle w:val="Zkladntext"/>
        <w:rPr>
          <w:rFonts w:ascii="Tahoma" w:hAnsi="Tahoma" w:cs="Tahoma"/>
          <w:bCs/>
          <w:szCs w:val="22"/>
        </w:rPr>
      </w:pPr>
    </w:p>
    <w:p w14:paraId="78258E43" w14:textId="77777777" w:rsidR="00061962" w:rsidRPr="00C839DD" w:rsidRDefault="00061962" w:rsidP="00061962">
      <w:pPr>
        <w:pStyle w:val="Zkladntext"/>
        <w:rPr>
          <w:b/>
          <w:sz w:val="24"/>
          <w:szCs w:val="24"/>
          <w:u w:val="single"/>
        </w:rPr>
      </w:pPr>
      <w:r w:rsidRPr="00C839DD">
        <w:rPr>
          <w:b/>
          <w:sz w:val="24"/>
          <w:szCs w:val="24"/>
          <w:u w:val="single"/>
        </w:rPr>
        <w:t>1</w:t>
      </w:r>
      <w:r>
        <w:rPr>
          <w:b/>
          <w:sz w:val="24"/>
          <w:szCs w:val="24"/>
          <w:u w:val="single"/>
        </w:rPr>
        <w:t>4</w:t>
      </w:r>
      <w:r w:rsidRPr="00C839DD">
        <w:rPr>
          <w:b/>
          <w:sz w:val="24"/>
          <w:szCs w:val="24"/>
          <w:u w:val="single"/>
        </w:rPr>
        <w:t>. Ochrana životního prostředí:</w:t>
      </w:r>
    </w:p>
    <w:p w14:paraId="53CF9A52" w14:textId="77777777" w:rsidR="00061962" w:rsidRPr="004B4797" w:rsidRDefault="00061962" w:rsidP="00061962">
      <w:pPr>
        <w:pStyle w:val="Zkladntext"/>
        <w:rPr>
          <w:rFonts w:ascii="Tahoma" w:hAnsi="Tahoma" w:cs="Tahoma"/>
          <w:bCs/>
          <w:szCs w:val="22"/>
        </w:rPr>
      </w:pPr>
    </w:p>
    <w:p w14:paraId="5E6030E7" w14:textId="77777777" w:rsidR="00061962" w:rsidRPr="00C839DD" w:rsidRDefault="00061962" w:rsidP="00061962">
      <w:pPr>
        <w:pStyle w:val="Zkladntext"/>
        <w:rPr>
          <w:bCs/>
          <w:sz w:val="24"/>
          <w:szCs w:val="24"/>
        </w:rPr>
      </w:pPr>
      <w:r w:rsidRPr="00C839DD">
        <w:rPr>
          <w:bCs/>
          <w:sz w:val="24"/>
          <w:szCs w:val="24"/>
        </w:rPr>
        <w:t xml:space="preserve">Veškeré odpady při montáži a provozu budou shromažďovány, skladovány, tříděny a likvidovány dle obvyklých standardních postupů s ohledem na možnost recyklace. Do ovzduší nebudou vypouštěny škodliviny množstvích překračující emisní limity. </w:t>
      </w:r>
    </w:p>
    <w:p w14:paraId="2B40E416" w14:textId="77777777" w:rsidR="00061962" w:rsidRPr="00C839DD" w:rsidRDefault="00061962" w:rsidP="00061962">
      <w:pPr>
        <w:pStyle w:val="Zkladntext"/>
        <w:rPr>
          <w:bCs/>
          <w:sz w:val="24"/>
          <w:szCs w:val="24"/>
        </w:rPr>
      </w:pPr>
    </w:p>
    <w:p w14:paraId="737AF57C" w14:textId="77777777" w:rsidR="00061962" w:rsidRDefault="00061962" w:rsidP="00061962">
      <w:pPr>
        <w:pStyle w:val="Zkladntext"/>
        <w:rPr>
          <w:rFonts w:ascii="Tahoma" w:hAnsi="Tahoma" w:cs="Tahoma"/>
          <w:bCs/>
          <w:szCs w:val="22"/>
        </w:rPr>
      </w:pPr>
    </w:p>
    <w:p w14:paraId="7EEE2D30" w14:textId="37781A66" w:rsidR="00061962" w:rsidRPr="00B04275" w:rsidRDefault="00061962" w:rsidP="00061962">
      <w:pPr>
        <w:rPr>
          <w:rFonts w:cs="Arial"/>
          <w:sz w:val="24"/>
          <w:szCs w:val="24"/>
        </w:rPr>
      </w:pPr>
      <w:r>
        <w:rPr>
          <w:rFonts w:cs="Arial"/>
          <w:sz w:val="24"/>
          <w:szCs w:val="24"/>
        </w:rPr>
        <w:t xml:space="preserve">V Ostravě </w:t>
      </w:r>
      <w:r w:rsidR="00804D93">
        <w:rPr>
          <w:rFonts w:cs="Arial"/>
          <w:sz w:val="24"/>
          <w:szCs w:val="24"/>
        </w:rPr>
        <w:t>9</w:t>
      </w:r>
      <w:r>
        <w:rPr>
          <w:rFonts w:cs="Arial"/>
          <w:sz w:val="24"/>
          <w:szCs w:val="24"/>
        </w:rPr>
        <w:t>/201</w:t>
      </w:r>
      <w:r w:rsidR="00804D93">
        <w:rPr>
          <w:rFonts w:cs="Arial"/>
          <w:sz w:val="24"/>
          <w:szCs w:val="24"/>
        </w:rPr>
        <w:t>9</w:t>
      </w:r>
      <w:r>
        <w:rPr>
          <w:rFonts w:cs="Arial"/>
          <w:sz w:val="24"/>
          <w:szCs w:val="24"/>
        </w:rPr>
        <w:tab/>
      </w:r>
      <w:r>
        <w:rPr>
          <w:rFonts w:cs="Arial"/>
          <w:sz w:val="24"/>
          <w:szCs w:val="24"/>
        </w:rPr>
        <w:tab/>
      </w:r>
      <w:r w:rsidR="0020508B">
        <w:rPr>
          <w:rFonts w:cs="Arial"/>
          <w:sz w:val="24"/>
          <w:szCs w:val="24"/>
        </w:rPr>
        <w:tab/>
      </w:r>
      <w:r w:rsidR="0020508B">
        <w:rPr>
          <w:rFonts w:cs="Arial"/>
          <w:sz w:val="24"/>
          <w:szCs w:val="24"/>
        </w:rPr>
        <w:tab/>
      </w:r>
      <w:r>
        <w:rPr>
          <w:rFonts w:cs="Arial"/>
          <w:sz w:val="24"/>
          <w:szCs w:val="24"/>
        </w:rPr>
        <w:t>Vypracovala Ing. Jana Gřundělová</w:t>
      </w:r>
    </w:p>
    <w:p w14:paraId="124882A0" w14:textId="77777777" w:rsidR="00061962" w:rsidRPr="00B04275" w:rsidRDefault="00061962" w:rsidP="00061962">
      <w:pPr>
        <w:rPr>
          <w:rFonts w:cs="Arial"/>
          <w:sz w:val="24"/>
          <w:szCs w:val="24"/>
        </w:rPr>
      </w:pPr>
    </w:p>
    <w:p w14:paraId="02C7F518" w14:textId="77777777" w:rsidR="00061962" w:rsidRPr="00B04275" w:rsidRDefault="00061962" w:rsidP="00061962">
      <w:pPr>
        <w:rPr>
          <w:rFonts w:cs="Arial"/>
          <w:sz w:val="24"/>
          <w:szCs w:val="24"/>
        </w:rPr>
      </w:pPr>
    </w:p>
    <w:p w14:paraId="4C123957" w14:textId="77777777" w:rsidR="00061962" w:rsidRPr="00B04275" w:rsidRDefault="00061962" w:rsidP="00061962">
      <w:pPr>
        <w:rPr>
          <w:rFonts w:cs="Arial"/>
          <w:sz w:val="24"/>
          <w:szCs w:val="24"/>
        </w:rPr>
      </w:pPr>
    </w:p>
    <w:p w14:paraId="722E8B1B" w14:textId="77777777" w:rsidR="006A3B29" w:rsidRPr="00E8617F" w:rsidRDefault="00061962" w:rsidP="00061962">
      <w:pPr>
        <w:rPr>
          <w:sz w:val="16"/>
          <w:szCs w:val="16"/>
        </w:rPr>
      </w:pPr>
      <w:r>
        <w:rPr>
          <w:rFonts w:cs="Arial"/>
        </w:rPr>
        <w:br w:type="page"/>
      </w:r>
    </w:p>
    <w:p w14:paraId="7E9B8D1B" w14:textId="77777777" w:rsidR="006A3B29" w:rsidRPr="00E8617F" w:rsidRDefault="006A3B29">
      <w:pPr>
        <w:rPr>
          <w:sz w:val="16"/>
          <w:szCs w:val="16"/>
        </w:rPr>
      </w:pPr>
    </w:p>
    <w:p w14:paraId="30814037" w14:textId="77777777" w:rsidR="00A67472" w:rsidRPr="00E8617F" w:rsidRDefault="00A67472">
      <w:pPr>
        <w:rPr>
          <w:sz w:val="16"/>
          <w:szCs w:val="16"/>
        </w:rPr>
      </w:pPr>
    </w:p>
    <w:p w14:paraId="69895E1C" w14:textId="77777777" w:rsidR="00A67472" w:rsidRPr="00E8617F" w:rsidRDefault="00A67472">
      <w:pPr>
        <w:rPr>
          <w:sz w:val="16"/>
          <w:szCs w:val="16"/>
        </w:rPr>
      </w:pPr>
    </w:p>
    <w:p w14:paraId="55EC5A19" w14:textId="77777777" w:rsidR="00A67472" w:rsidRPr="00E8617F" w:rsidRDefault="00A67472" w:rsidP="00A67472">
      <w:pPr>
        <w:rPr>
          <w:b/>
          <w:sz w:val="27"/>
          <w:szCs w:val="27"/>
        </w:rPr>
      </w:pPr>
    </w:p>
    <w:p w14:paraId="67494992" w14:textId="77777777" w:rsidR="00B871CB" w:rsidRPr="00E8617F" w:rsidRDefault="00B871CB" w:rsidP="00A67472">
      <w:pPr>
        <w:rPr>
          <w:b/>
          <w:sz w:val="27"/>
          <w:szCs w:val="27"/>
        </w:rPr>
      </w:pPr>
    </w:p>
    <w:p w14:paraId="019853BD" w14:textId="77777777" w:rsidR="00A67472" w:rsidRPr="00E8617F" w:rsidRDefault="00A67472">
      <w:pPr>
        <w:rPr>
          <w:sz w:val="16"/>
          <w:szCs w:val="16"/>
        </w:rPr>
      </w:pPr>
    </w:p>
    <w:p w14:paraId="4BD12A23" w14:textId="77777777" w:rsidR="00A67472" w:rsidRPr="00E8617F" w:rsidRDefault="00A67472">
      <w:pPr>
        <w:rPr>
          <w:sz w:val="16"/>
          <w:szCs w:val="16"/>
        </w:rPr>
      </w:pPr>
    </w:p>
    <w:p w14:paraId="324A6E90" w14:textId="77777777" w:rsidR="00A67472" w:rsidRPr="00E8617F" w:rsidRDefault="00A67472">
      <w:pPr>
        <w:rPr>
          <w:sz w:val="16"/>
          <w:szCs w:val="16"/>
        </w:rPr>
      </w:pPr>
    </w:p>
    <w:sectPr w:rsidR="00A67472" w:rsidRPr="00E8617F" w:rsidSect="00F07D7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5053F" w14:textId="77777777" w:rsidR="007D5F69" w:rsidRDefault="007D5F69" w:rsidP="00D327A4">
      <w:pPr>
        <w:spacing w:before="0"/>
      </w:pPr>
      <w:r>
        <w:separator/>
      </w:r>
    </w:p>
  </w:endnote>
  <w:endnote w:type="continuationSeparator" w:id="0">
    <w:p w14:paraId="355BC6D3" w14:textId="77777777" w:rsidR="007D5F69" w:rsidRDefault="007D5F69" w:rsidP="00D327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Umbrella">
    <w:altName w:val="Times New Roman"/>
    <w:charset w:val="00"/>
    <w:family w:val="auto"/>
    <w:pitch w:val="variable"/>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0484116"/>
      <w:docPartObj>
        <w:docPartGallery w:val="Page Numbers (Bottom of Page)"/>
        <w:docPartUnique/>
      </w:docPartObj>
    </w:sdtPr>
    <w:sdtEndPr/>
    <w:sdtContent>
      <w:p w14:paraId="5D13CF76" w14:textId="22DE3FC8" w:rsidR="00D327A4" w:rsidRDefault="00D327A4">
        <w:pPr>
          <w:pStyle w:val="Zpat"/>
          <w:jc w:val="right"/>
        </w:pPr>
        <w:r>
          <w:fldChar w:fldCharType="begin"/>
        </w:r>
        <w:r>
          <w:instrText>PAGE   \* MERGEFORMAT</w:instrText>
        </w:r>
        <w:r>
          <w:fldChar w:fldCharType="separate"/>
        </w:r>
        <w:r>
          <w:t>2</w:t>
        </w:r>
        <w:r>
          <w:fldChar w:fldCharType="end"/>
        </w:r>
      </w:p>
    </w:sdtContent>
  </w:sdt>
  <w:p w14:paraId="6446A400" w14:textId="77777777" w:rsidR="00D327A4" w:rsidRDefault="00D327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28BC" w14:textId="77777777" w:rsidR="007D5F69" w:rsidRDefault="007D5F69" w:rsidP="00D327A4">
      <w:pPr>
        <w:spacing w:before="0"/>
      </w:pPr>
      <w:r>
        <w:separator/>
      </w:r>
    </w:p>
  </w:footnote>
  <w:footnote w:type="continuationSeparator" w:id="0">
    <w:p w14:paraId="62E579BA" w14:textId="77777777" w:rsidR="007D5F69" w:rsidRDefault="007D5F69" w:rsidP="00D327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205D9"/>
    <w:multiLevelType w:val="hybridMultilevel"/>
    <w:tmpl w:val="EA042E56"/>
    <w:lvl w:ilvl="0" w:tplc="B4C0AD74">
      <w:start w:val="1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43C572E"/>
    <w:multiLevelType w:val="hybridMultilevel"/>
    <w:tmpl w:val="6CA2FAAC"/>
    <w:lvl w:ilvl="0" w:tplc="299CCFCC">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F60350"/>
    <w:multiLevelType w:val="hybridMultilevel"/>
    <w:tmpl w:val="92682958"/>
    <w:lvl w:ilvl="0" w:tplc="95A427C2">
      <w:numFmt w:val="bullet"/>
      <w:lvlText w:val="-"/>
      <w:lvlJc w:val="left"/>
      <w:pPr>
        <w:ind w:left="720" w:hanging="360"/>
      </w:pPr>
      <w:rPr>
        <w:rFonts w:ascii="Helv" w:eastAsiaTheme="minorHAnsi" w:hAnsi="Helv" w:cs="Helv" w:hint="default"/>
        <w:color w:val="00000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B14383"/>
    <w:multiLevelType w:val="hybridMultilevel"/>
    <w:tmpl w:val="757CA4A0"/>
    <w:lvl w:ilvl="0" w:tplc="04050001">
      <w:start w:val="1"/>
      <w:numFmt w:val="bullet"/>
      <w:lvlText w:val=""/>
      <w:lvlJc w:val="left"/>
      <w:pPr>
        <w:ind w:left="720" w:hanging="360"/>
      </w:pPr>
      <w:rPr>
        <w:rFonts w:ascii="Symbol" w:hAnsi="Symbol" w:hint="default"/>
        <w:color w:val="00000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61ED0960"/>
    <w:multiLevelType w:val="hybridMultilevel"/>
    <w:tmpl w:val="039E1186"/>
    <w:lvl w:ilvl="0" w:tplc="B4C6B510">
      <w:start w:val="1"/>
      <w:numFmt w:val="decimal"/>
      <w:lvlText w:val="%1."/>
      <w:lvlJc w:val="left"/>
      <w:pPr>
        <w:tabs>
          <w:tab w:val="num" w:pos="1068"/>
        </w:tabs>
        <w:ind w:left="1068" w:hanging="360"/>
      </w:pPr>
      <w:rPr>
        <w:rFonts w:hint="default"/>
      </w:rPr>
    </w:lvl>
    <w:lvl w:ilvl="1" w:tplc="CD4C6F60">
      <w:numFmt w:val="none"/>
      <w:lvlText w:val=""/>
      <w:lvlJc w:val="left"/>
      <w:pPr>
        <w:tabs>
          <w:tab w:val="num" w:pos="360"/>
        </w:tabs>
      </w:pPr>
    </w:lvl>
    <w:lvl w:ilvl="2" w:tplc="3F446368">
      <w:numFmt w:val="none"/>
      <w:lvlText w:val=""/>
      <w:lvlJc w:val="left"/>
      <w:pPr>
        <w:tabs>
          <w:tab w:val="num" w:pos="360"/>
        </w:tabs>
      </w:pPr>
    </w:lvl>
    <w:lvl w:ilvl="3" w:tplc="0BD40E14">
      <w:numFmt w:val="none"/>
      <w:lvlText w:val=""/>
      <w:lvlJc w:val="left"/>
      <w:pPr>
        <w:tabs>
          <w:tab w:val="num" w:pos="360"/>
        </w:tabs>
      </w:pPr>
    </w:lvl>
    <w:lvl w:ilvl="4" w:tplc="9B92B40C">
      <w:numFmt w:val="none"/>
      <w:lvlText w:val=""/>
      <w:lvlJc w:val="left"/>
      <w:pPr>
        <w:tabs>
          <w:tab w:val="num" w:pos="360"/>
        </w:tabs>
      </w:pPr>
    </w:lvl>
    <w:lvl w:ilvl="5" w:tplc="B66CD4F0">
      <w:numFmt w:val="none"/>
      <w:lvlText w:val=""/>
      <w:lvlJc w:val="left"/>
      <w:pPr>
        <w:tabs>
          <w:tab w:val="num" w:pos="360"/>
        </w:tabs>
      </w:pPr>
    </w:lvl>
    <w:lvl w:ilvl="6" w:tplc="8E805084">
      <w:numFmt w:val="none"/>
      <w:lvlText w:val=""/>
      <w:lvlJc w:val="left"/>
      <w:pPr>
        <w:tabs>
          <w:tab w:val="num" w:pos="360"/>
        </w:tabs>
      </w:pPr>
    </w:lvl>
    <w:lvl w:ilvl="7" w:tplc="3A8CA046">
      <w:numFmt w:val="none"/>
      <w:lvlText w:val=""/>
      <w:lvlJc w:val="left"/>
      <w:pPr>
        <w:tabs>
          <w:tab w:val="num" w:pos="360"/>
        </w:tabs>
      </w:pPr>
    </w:lvl>
    <w:lvl w:ilvl="8" w:tplc="4454C69A">
      <w:numFmt w:val="none"/>
      <w:lvlText w:val=""/>
      <w:lvlJc w:val="left"/>
      <w:pPr>
        <w:tabs>
          <w:tab w:val="num" w:pos="360"/>
        </w:tabs>
      </w:pPr>
    </w:lvl>
  </w:abstractNum>
  <w:abstractNum w:abstractNumId="5" w15:restartNumberingAfterBreak="0">
    <w:nsid w:val="645B4AB2"/>
    <w:multiLevelType w:val="hybridMultilevel"/>
    <w:tmpl w:val="325EAFB6"/>
    <w:lvl w:ilvl="0" w:tplc="D80CCE8A">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8A"/>
    <w:rsid w:val="00023325"/>
    <w:rsid w:val="00026446"/>
    <w:rsid w:val="00026678"/>
    <w:rsid w:val="00061962"/>
    <w:rsid w:val="00063233"/>
    <w:rsid w:val="000743CE"/>
    <w:rsid w:val="000808F9"/>
    <w:rsid w:val="00086B74"/>
    <w:rsid w:val="00162A31"/>
    <w:rsid w:val="0020334C"/>
    <w:rsid w:val="0020508B"/>
    <w:rsid w:val="00207525"/>
    <w:rsid w:val="002768A3"/>
    <w:rsid w:val="00303BA1"/>
    <w:rsid w:val="003153C8"/>
    <w:rsid w:val="00326806"/>
    <w:rsid w:val="0032682A"/>
    <w:rsid w:val="00352760"/>
    <w:rsid w:val="00356CBB"/>
    <w:rsid w:val="00366458"/>
    <w:rsid w:val="003B1A0B"/>
    <w:rsid w:val="003F1AB2"/>
    <w:rsid w:val="00412A9A"/>
    <w:rsid w:val="004311B0"/>
    <w:rsid w:val="00431C74"/>
    <w:rsid w:val="00447DFA"/>
    <w:rsid w:val="0047724B"/>
    <w:rsid w:val="00490F5E"/>
    <w:rsid w:val="00491F6D"/>
    <w:rsid w:val="004B195A"/>
    <w:rsid w:val="00500FB1"/>
    <w:rsid w:val="00520311"/>
    <w:rsid w:val="00533F5E"/>
    <w:rsid w:val="0055388E"/>
    <w:rsid w:val="00566AB6"/>
    <w:rsid w:val="00583760"/>
    <w:rsid w:val="00591802"/>
    <w:rsid w:val="005C4C40"/>
    <w:rsid w:val="005D32A2"/>
    <w:rsid w:val="00605DF8"/>
    <w:rsid w:val="0061757C"/>
    <w:rsid w:val="0062409B"/>
    <w:rsid w:val="00640D85"/>
    <w:rsid w:val="006663BB"/>
    <w:rsid w:val="006762A9"/>
    <w:rsid w:val="006A1922"/>
    <w:rsid w:val="006A3B29"/>
    <w:rsid w:val="006C24AE"/>
    <w:rsid w:val="006D190A"/>
    <w:rsid w:val="00703B39"/>
    <w:rsid w:val="00720225"/>
    <w:rsid w:val="00732B5E"/>
    <w:rsid w:val="00737279"/>
    <w:rsid w:val="00751BEE"/>
    <w:rsid w:val="00781B3B"/>
    <w:rsid w:val="007A61A0"/>
    <w:rsid w:val="007D5F69"/>
    <w:rsid w:val="007F1A8A"/>
    <w:rsid w:val="007F57CB"/>
    <w:rsid w:val="00804D93"/>
    <w:rsid w:val="008065C4"/>
    <w:rsid w:val="00830D7B"/>
    <w:rsid w:val="008803B0"/>
    <w:rsid w:val="008D0F29"/>
    <w:rsid w:val="008F6B65"/>
    <w:rsid w:val="00935671"/>
    <w:rsid w:val="00992CE2"/>
    <w:rsid w:val="00992FEF"/>
    <w:rsid w:val="009A0852"/>
    <w:rsid w:val="009C7CFA"/>
    <w:rsid w:val="00A27361"/>
    <w:rsid w:val="00A67472"/>
    <w:rsid w:val="00A678DD"/>
    <w:rsid w:val="00A67BD2"/>
    <w:rsid w:val="00AD6C8B"/>
    <w:rsid w:val="00AE30B5"/>
    <w:rsid w:val="00B03892"/>
    <w:rsid w:val="00B24C7F"/>
    <w:rsid w:val="00B359DE"/>
    <w:rsid w:val="00B57133"/>
    <w:rsid w:val="00B75B3F"/>
    <w:rsid w:val="00B871CB"/>
    <w:rsid w:val="00B94FFC"/>
    <w:rsid w:val="00BA1962"/>
    <w:rsid w:val="00BE396F"/>
    <w:rsid w:val="00C34062"/>
    <w:rsid w:val="00C77DB6"/>
    <w:rsid w:val="00CA539A"/>
    <w:rsid w:val="00CB05E7"/>
    <w:rsid w:val="00CB7754"/>
    <w:rsid w:val="00CF0D26"/>
    <w:rsid w:val="00D327A4"/>
    <w:rsid w:val="00D55B31"/>
    <w:rsid w:val="00D746E9"/>
    <w:rsid w:val="00D802BD"/>
    <w:rsid w:val="00D84CFC"/>
    <w:rsid w:val="00DE2CEC"/>
    <w:rsid w:val="00E827F4"/>
    <w:rsid w:val="00E8617F"/>
    <w:rsid w:val="00ED7BB3"/>
    <w:rsid w:val="00F035E3"/>
    <w:rsid w:val="00F04E1C"/>
    <w:rsid w:val="00F07D7C"/>
    <w:rsid w:val="00F3175A"/>
    <w:rsid w:val="00F34B5E"/>
    <w:rsid w:val="00F36E9C"/>
    <w:rsid w:val="00F81E3D"/>
    <w:rsid w:val="00F8443D"/>
    <w:rsid w:val="00F968F9"/>
    <w:rsid w:val="00FB2706"/>
    <w:rsid w:val="00FD46B5"/>
    <w:rsid w:val="00FF5C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2AB964"/>
  <w15:docId w15:val="{B0E73C47-9A9F-4C6F-866C-EC0E4FB66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A8A"/>
    <w:pPr>
      <w:overflowPunct w:val="0"/>
      <w:autoSpaceDE w:val="0"/>
      <w:autoSpaceDN w:val="0"/>
      <w:adjustRightInd w:val="0"/>
      <w:spacing w:before="120" w:after="0" w:line="240" w:lineRule="auto"/>
      <w:textAlignment w:val="baseline"/>
    </w:pPr>
    <w:rPr>
      <w:rFonts w:ascii="Arial" w:eastAsia="Times New Roman" w:hAnsi="Arial"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061962"/>
    <w:pPr>
      <w:overflowPunct/>
      <w:adjustRightInd/>
      <w:spacing w:before="0"/>
      <w:jc w:val="both"/>
      <w:textAlignment w:val="auto"/>
    </w:pPr>
    <w:rPr>
      <w:rFonts w:cs="Arial"/>
    </w:rPr>
  </w:style>
  <w:style w:type="character" w:customStyle="1" w:styleId="ZkladntextChar">
    <w:name w:val="Základní text Char"/>
    <w:basedOn w:val="Standardnpsmoodstavce"/>
    <w:link w:val="Zkladntext"/>
    <w:rsid w:val="00061962"/>
    <w:rPr>
      <w:rFonts w:ascii="Arial" w:eastAsia="Times New Roman" w:hAnsi="Arial" w:cs="Arial"/>
      <w:sz w:val="20"/>
      <w:szCs w:val="20"/>
      <w:lang w:eastAsia="cs-CZ"/>
    </w:rPr>
  </w:style>
  <w:style w:type="paragraph" w:customStyle="1" w:styleId="Prosttext1">
    <w:name w:val="Prostý text1"/>
    <w:basedOn w:val="Normln"/>
    <w:rsid w:val="00061962"/>
    <w:pPr>
      <w:suppressAutoHyphens/>
      <w:overflowPunct/>
      <w:autoSpaceDN/>
      <w:adjustRightInd/>
      <w:spacing w:before="0"/>
      <w:textAlignment w:val="auto"/>
    </w:pPr>
    <w:rPr>
      <w:rFonts w:ascii="Courier New" w:hAnsi="Courier New" w:cs="Courier New"/>
      <w:lang w:eastAsia="ar-SA"/>
    </w:rPr>
  </w:style>
  <w:style w:type="paragraph" w:customStyle="1" w:styleId="Zkladntextodsazen31">
    <w:name w:val="Základní text odsazený 31"/>
    <w:basedOn w:val="Normln"/>
    <w:rsid w:val="00583760"/>
    <w:pPr>
      <w:suppressAutoHyphens/>
      <w:overflowPunct/>
      <w:autoSpaceDE/>
      <w:autoSpaceDN/>
      <w:adjustRightInd/>
      <w:spacing w:before="0"/>
      <w:ind w:firstLine="709"/>
      <w:jc w:val="both"/>
      <w:textAlignment w:val="auto"/>
    </w:pPr>
    <w:rPr>
      <w:sz w:val="22"/>
      <w:lang w:eastAsia="ar-SA"/>
    </w:rPr>
  </w:style>
  <w:style w:type="paragraph" w:styleId="Zkladntextodsazen2">
    <w:name w:val="Body Text Indent 2"/>
    <w:basedOn w:val="Normln"/>
    <w:link w:val="Zkladntextodsazen2Char"/>
    <w:uiPriority w:val="99"/>
    <w:semiHidden/>
    <w:unhideWhenUsed/>
    <w:rsid w:val="00804D9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04D93"/>
    <w:rPr>
      <w:rFonts w:ascii="Arial" w:eastAsia="Times New Roman" w:hAnsi="Arial" w:cs="Times New Roman"/>
      <w:sz w:val="20"/>
      <w:szCs w:val="20"/>
      <w:lang w:eastAsia="cs-CZ"/>
    </w:rPr>
  </w:style>
  <w:style w:type="paragraph" w:styleId="Odstavecseseznamem">
    <w:name w:val="List Paragraph"/>
    <w:basedOn w:val="Normln"/>
    <w:uiPriority w:val="34"/>
    <w:qFormat/>
    <w:rsid w:val="003153C8"/>
    <w:pPr>
      <w:ind w:left="720"/>
      <w:contextualSpacing/>
    </w:pPr>
  </w:style>
  <w:style w:type="paragraph" w:styleId="Zhlav">
    <w:name w:val="header"/>
    <w:basedOn w:val="Normln"/>
    <w:link w:val="ZhlavChar"/>
    <w:uiPriority w:val="99"/>
    <w:unhideWhenUsed/>
    <w:rsid w:val="00D327A4"/>
    <w:pPr>
      <w:tabs>
        <w:tab w:val="center" w:pos="4536"/>
        <w:tab w:val="right" w:pos="9072"/>
      </w:tabs>
      <w:spacing w:before="0"/>
    </w:pPr>
  </w:style>
  <w:style w:type="character" w:customStyle="1" w:styleId="ZhlavChar">
    <w:name w:val="Záhlaví Char"/>
    <w:basedOn w:val="Standardnpsmoodstavce"/>
    <w:link w:val="Zhlav"/>
    <w:uiPriority w:val="99"/>
    <w:rsid w:val="00D327A4"/>
    <w:rPr>
      <w:rFonts w:ascii="Arial" w:eastAsia="Times New Roman" w:hAnsi="Arial" w:cs="Times New Roman"/>
      <w:sz w:val="20"/>
      <w:szCs w:val="20"/>
      <w:lang w:eastAsia="cs-CZ"/>
    </w:rPr>
  </w:style>
  <w:style w:type="paragraph" w:styleId="Zpat">
    <w:name w:val="footer"/>
    <w:basedOn w:val="Normln"/>
    <w:link w:val="ZpatChar"/>
    <w:uiPriority w:val="99"/>
    <w:unhideWhenUsed/>
    <w:rsid w:val="00D327A4"/>
    <w:pPr>
      <w:tabs>
        <w:tab w:val="center" w:pos="4536"/>
        <w:tab w:val="right" w:pos="9072"/>
      </w:tabs>
      <w:spacing w:before="0"/>
    </w:pPr>
  </w:style>
  <w:style w:type="character" w:customStyle="1" w:styleId="ZpatChar">
    <w:name w:val="Zápatí Char"/>
    <w:basedOn w:val="Standardnpsmoodstavce"/>
    <w:link w:val="Zpat"/>
    <w:uiPriority w:val="99"/>
    <w:rsid w:val="00D327A4"/>
    <w:rPr>
      <w:rFonts w:ascii="Arial" w:eastAsia="Times New Roman" w:hAnsi="Arial"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30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C60ED-9765-4C5B-B308-91930456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3078</Words>
  <Characters>18161</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dc:creator>
  <cp:lastModifiedBy>Jana Gřundělová</cp:lastModifiedBy>
  <cp:revision>5</cp:revision>
  <cp:lastPrinted>2019-09-12T09:27:00Z</cp:lastPrinted>
  <dcterms:created xsi:type="dcterms:W3CDTF">2020-02-20T11:54:00Z</dcterms:created>
  <dcterms:modified xsi:type="dcterms:W3CDTF">2020-02-24T12:32:00Z</dcterms:modified>
</cp:coreProperties>
</file>